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36" w:rsidRDefault="00213836" w:rsidP="00213836">
      <w:pPr>
        <w:widowControl w:val="0"/>
        <w:autoSpaceDE w:val="0"/>
        <w:autoSpaceDN w:val="0"/>
        <w:adjustRightInd w:val="0"/>
      </w:pPr>
    </w:p>
    <w:p w:rsidR="00213836" w:rsidRDefault="00213836" w:rsidP="00213836">
      <w:pPr>
        <w:widowControl w:val="0"/>
        <w:autoSpaceDE w:val="0"/>
        <w:autoSpaceDN w:val="0"/>
        <w:adjustRightInd w:val="0"/>
      </w:pPr>
      <w:r>
        <w:rPr>
          <w:b/>
          <w:bCs/>
        </w:rPr>
        <w:t xml:space="preserve">Section 25.125  </w:t>
      </w:r>
      <w:r w:rsidR="00D77302">
        <w:rPr>
          <w:b/>
          <w:bCs/>
        </w:rPr>
        <w:t xml:space="preserve">National </w:t>
      </w:r>
      <w:r w:rsidR="00CD058C">
        <w:rPr>
          <w:b/>
        </w:rPr>
        <w:t>Accreditation</w:t>
      </w:r>
      <w:r w:rsidR="00CD058C" w:rsidRPr="00B5302C">
        <w:rPr>
          <w:b/>
        </w:rPr>
        <w:t xml:space="preserve"> of Educat</w:t>
      </w:r>
      <w:r w:rsidR="00CD058C">
        <w:rPr>
          <w:b/>
        </w:rPr>
        <w:t>or</w:t>
      </w:r>
      <w:r w:rsidR="00CD058C" w:rsidRPr="00B5302C">
        <w:rPr>
          <w:b/>
        </w:rPr>
        <w:t xml:space="preserve"> Preparation </w:t>
      </w:r>
      <w:r w:rsidR="00CD058C">
        <w:rPr>
          <w:b/>
        </w:rPr>
        <w:t>Providers</w:t>
      </w:r>
      <w:r w:rsidR="00CD058C" w:rsidRPr="00B5302C">
        <w:rPr>
          <w:b/>
        </w:rPr>
        <w:t xml:space="preserve"> </w:t>
      </w:r>
      <w:r w:rsidR="00CD058C">
        <w:rPr>
          <w:b/>
        </w:rPr>
        <w:t>and Programs</w:t>
      </w:r>
    </w:p>
    <w:p w:rsidR="00CD058C" w:rsidRDefault="00CD058C" w:rsidP="009A1151"/>
    <w:p w:rsidR="00CD058C" w:rsidRDefault="00CD058C" w:rsidP="00CD058C">
      <w:r>
        <w:t xml:space="preserve">An institution and its EPP that have been recognized under Section 25.115 and </w:t>
      </w:r>
      <w:r w:rsidR="00D77302">
        <w:t>offer</w:t>
      </w:r>
      <w:r>
        <w:t xml:space="preserve"> at least one educator preparation program may choose to seek </w:t>
      </w:r>
      <w:r w:rsidR="00D77302">
        <w:t xml:space="preserve">national </w:t>
      </w:r>
      <w:r>
        <w:t xml:space="preserve">accreditation of the EPP and </w:t>
      </w:r>
      <w:r w:rsidR="00D77302">
        <w:t>one or more</w:t>
      </w:r>
      <w:r w:rsidRPr="00BD6706">
        <w:t xml:space="preserve"> educator preparation </w:t>
      </w:r>
      <w:r w:rsidRPr="002840E6">
        <w:t>programs</w:t>
      </w:r>
      <w:r>
        <w:t xml:space="preserve"> it offers.  </w:t>
      </w:r>
    </w:p>
    <w:p w:rsidR="00CD058C" w:rsidRDefault="00CD058C" w:rsidP="00CD058C"/>
    <w:p w:rsidR="00D77302" w:rsidRDefault="00D77302" w:rsidP="00D77302">
      <w:pPr>
        <w:ind w:left="1440" w:hanging="720"/>
      </w:pPr>
      <w:r>
        <w:t>a)</w:t>
      </w:r>
      <w:r>
        <w:tab/>
        <w:t xml:space="preserve">An EPP may request State Board staff to attend the site visit conducted by </w:t>
      </w:r>
      <w:r w:rsidR="00C20C75">
        <w:t xml:space="preserve">a </w:t>
      </w:r>
      <w:r>
        <w:t>national accreditor review team to provide local context on applicable standards, procedures, rules, and statutes. The institution must provide travel and meal reimbursement for the State Board staff attending the site visit.</w:t>
      </w:r>
    </w:p>
    <w:p w:rsidR="00D77302" w:rsidRDefault="00D77302" w:rsidP="009A1151"/>
    <w:p w:rsidR="00D77302" w:rsidRDefault="00D77302" w:rsidP="00D77302">
      <w:pPr>
        <w:ind w:left="1440" w:hanging="720"/>
      </w:pPr>
      <w:r>
        <w:t>b)</w:t>
      </w:r>
      <w:r>
        <w:tab/>
        <w:t xml:space="preserve">Each EPP shall report its current national accreditation status, including the timeline for that status, annually to the State Board. </w:t>
      </w:r>
    </w:p>
    <w:p w:rsidR="00CD058C" w:rsidRDefault="00CD058C" w:rsidP="009A1151">
      <w:bookmarkStart w:id="0" w:name="_GoBack"/>
      <w:bookmarkEnd w:id="0"/>
    </w:p>
    <w:p w:rsidR="00F969FE" w:rsidRDefault="00D77302" w:rsidP="00CD058C">
      <w:pPr>
        <w:ind w:left="720"/>
      </w:pPr>
      <w:r>
        <w:t>(Source:  Amended at 4</w:t>
      </w:r>
      <w:r w:rsidR="00331257">
        <w:t>5</w:t>
      </w:r>
      <w:r>
        <w:t xml:space="preserve"> Ill. Reg. </w:t>
      </w:r>
      <w:r w:rsidR="004207EA">
        <w:t>7269</w:t>
      </w:r>
      <w:r>
        <w:t xml:space="preserve">, effective </w:t>
      </w:r>
      <w:r w:rsidR="004207EA">
        <w:t>June 3, 2021</w:t>
      </w:r>
      <w:r>
        <w:t>)</w:t>
      </w:r>
    </w:p>
    <w:sectPr w:rsidR="00F969FE" w:rsidSect="00213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3836"/>
    <w:rsid w:val="000A1056"/>
    <w:rsid w:val="00102BBE"/>
    <w:rsid w:val="001303E8"/>
    <w:rsid w:val="00192BC9"/>
    <w:rsid w:val="001F2E3A"/>
    <w:rsid w:val="00201CA7"/>
    <w:rsid w:val="0020759D"/>
    <w:rsid w:val="00212D91"/>
    <w:rsid w:val="00213836"/>
    <w:rsid w:val="00215D7F"/>
    <w:rsid w:val="00284214"/>
    <w:rsid w:val="002B441D"/>
    <w:rsid w:val="002D6732"/>
    <w:rsid w:val="002D72F6"/>
    <w:rsid w:val="002F423A"/>
    <w:rsid w:val="003164D8"/>
    <w:rsid w:val="00321B46"/>
    <w:rsid w:val="003307FA"/>
    <w:rsid w:val="00331257"/>
    <w:rsid w:val="0033476C"/>
    <w:rsid w:val="003478B7"/>
    <w:rsid w:val="00355727"/>
    <w:rsid w:val="003C5114"/>
    <w:rsid w:val="004207EA"/>
    <w:rsid w:val="00435E1E"/>
    <w:rsid w:val="00445A3D"/>
    <w:rsid w:val="0046431F"/>
    <w:rsid w:val="004E6847"/>
    <w:rsid w:val="0051263C"/>
    <w:rsid w:val="0055721B"/>
    <w:rsid w:val="005B6DE9"/>
    <w:rsid w:val="005C3366"/>
    <w:rsid w:val="0061554D"/>
    <w:rsid w:val="00660580"/>
    <w:rsid w:val="00670EBA"/>
    <w:rsid w:val="006B1ED3"/>
    <w:rsid w:val="006D6DAE"/>
    <w:rsid w:val="006E1406"/>
    <w:rsid w:val="007451DC"/>
    <w:rsid w:val="0089083D"/>
    <w:rsid w:val="008D17C8"/>
    <w:rsid w:val="008F3256"/>
    <w:rsid w:val="00971DE6"/>
    <w:rsid w:val="009A1151"/>
    <w:rsid w:val="009C596F"/>
    <w:rsid w:val="009E7C3C"/>
    <w:rsid w:val="009F0681"/>
    <w:rsid w:val="00A009BF"/>
    <w:rsid w:val="00A85A5F"/>
    <w:rsid w:val="00AC7EF1"/>
    <w:rsid w:val="00AF5533"/>
    <w:rsid w:val="00B55BA7"/>
    <w:rsid w:val="00BE7C65"/>
    <w:rsid w:val="00BF3901"/>
    <w:rsid w:val="00C20C75"/>
    <w:rsid w:val="00CA22F1"/>
    <w:rsid w:val="00CB27B3"/>
    <w:rsid w:val="00CD058C"/>
    <w:rsid w:val="00D362C3"/>
    <w:rsid w:val="00D51C3C"/>
    <w:rsid w:val="00D77302"/>
    <w:rsid w:val="00DB3035"/>
    <w:rsid w:val="00EF6E41"/>
    <w:rsid w:val="00F05FA2"/>
    <w:rsid w:val="00F13A0A"/>
    <w:rsid w:val="00F24EF3"/>
    <w:rsid w:val="00F32721"/>
    <w:rsid w:val="00F75743"/>
    <w:rsid w:val="00F969FE"/>
    <w:rsid w:val="00FE736C"/>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2E73A6-2F64-42AD-B851-11E5FD4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759D"/>
  </w:style>
  <w:style w:type="character" w:styleId="Hyperlink">
    <w:name w:val="Hyperlink"/>
    <w:basedOn w:val="DefaultParagraphFont"/>
    <w:rsid w:val="00CD0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Lane, Arlene L.</cp:lastModifiedBy>
  <cp:revision>5</cp:revision>
  <dcterms:created xsi:type="dcterms:W3CDTF">2021-05-20T18:23:00Z</dcterms:created>
  <dcterms:modified xsi:type="dcterms:W3CDTF">2021-06-15T14:59:00Z</dcterms:modified>
</cp:coreProperties>
</file>