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2DA6" w14:textId="77777777" w:rsidR="00C4458E" w:rsidRPr="00C4458E" w:rsidRDefault="00C4458E" w:rsidP="00C4458E"/>
    <w:p w14:paraId="067E1399" w14:textId="77777777" w:rsidR="00C4458E" w:rsidRPr="00C4458E" w:rsidRDefault="00C4458E" w:rsidP="00C4458E">
      <w:pPr>
        <w:rPr>
          <w:b/>
        </w:rPr>
      </w:pPr>
      <w:r w:rsidRPr="00C4458E">
        <w:rPr>
          <w:b/>
        </w:rPr>
        <w:t>Section 25.81  Short-Term Approval for Career and Technical Education</w:t>
      </w:r>
    </w:p>
    <w:p w14:paraId="2DC28357" w14:textId="77777777" w:rsidR="00C4458E" w:rsidRDefault="00C4458E" w:rsidP="00C4458E"/>
    <w:p w14:paraId="1A356145" w14:textId="0D536A21" w:rsidR="00C4458E" w:rsidRPr="00C4458E" w:rsidRDefault="00C4458E" w:rsidP="00C4458E">
      <w:r w:rsidRPr="00C4458E">
        <w:t xml:space="preserve">Subject to the provisions of this Section, an individual holding a </w:t>
      </w:r>
      <w:r w:rsidR="00090FF4">
        <w:t xml:space="preserve">PEL </w:t>
      </w:r>
      <w:r w:rsidRPr="00C4458E">
        <w:t xml:space="preserve">endorsed in a teaching field or any </w:t>
      </w:r>
      <w:r w:rsidR="00771AED">
        <w:t>CTE educator license with stipulations</w:t>
      </w:r>
      <w:r w:rsidRPr="00C4458E">
        <w:t xml:space="preserve"> plus one year of teaching experience on that license may receive short-term approval for assignment in a </w:t>
      </w:r>
      <w:r w:rsidR="00090FF4">
        <w:t xml:space="preserve">CTE </w:t>
      </w:r>
      <w:r w:rsidRPr="00C4458E">
        <w:t xml:space="preserve">position in which </w:t>
      </w:r>
      <w:r w:rsidR="00D05B0A">
        <w:t>that individual</w:t>
      </w:r>
      <w:r w:rsidRPr="00C4458E">
        <w:t xml:space="preserve"> does not hold full qualifications. Nothing in this Section is intended to modify existing endorsement requirements under Section 25.70, 25.72, or 25.100.  </w:t>
      </w:r>
    </w:p>
    <w:p w14:paraId="0CE1648B" w14:textId="77777777" w:rsidR="00C4458E" w:rsidRPr="00C4458E" w:rsidRDefault="00C4458E" w:rsidP="00C4458E"/>
    <w:p w14:paraId="3DDADF1F" w14:textId="77777777" w:rsidR="00C4458E" w:rsidRPr="00C4458E" w:rsidRDefault="00C4458E" w:rsidP="00C4458E">
      <w:pPr>
        <w:ind w:left="1440" w:hanging="720"/>
      </w:pPr>
      <w:r w:rsidRPr="00C4458E">
        <w:t>a)</w:t>
      </w:r>
      <w:r>
        <w:tab/>
      </w:r>
      <w:r w:rsidRPr="00C4458E">
        <w:t>Applicability</w:t>
      </w:r>
    </w:p>
    <w:p w14:paraId="10AE6BB3" w14:textId="77777777" w:rsidR="00C4458E" w:rsidRPr="00C4458E" w:rsidRDefault="00C4458E" w:rsidP="009471B0"/>
    <w:p w14:paraId="0E6677CA" w14:textId="515BF54B" w:rsidR="00C4458E" w:rsidRPr="00C4458E" w:rsidRDefault="00C4458E" w:rsidP="00C4458E">
      <w:pPr>
        <w:ind w:left="2160" w:hanging="720"/>
      </w:pPr>
      <w:r w:rsidRPr="00C4458E">
        <w:t>1)</w:t>
      </w:r>
      <w:r>
        <w:tab/>
      </w:r>
      <w:r w:rsidRPr="00C4458E">
        <w:t xml:space="preserve">The short-term approvals described in this Section shall be available for application until </w:t>
      </w:r>
      <w:r w:rsidR="00780AAD">
        <w:t>June 30, 2026</w:t>
      </w:r>
      <w:r w:rsidRPr="00C4458E">
        <w:t xml:space="preserve"> for individuals who lack the full work experience required for a </w:t>
      </w:r>
      <w:r w:rsidR="00090FF4">
        <w:t>CTE</w:t>
      </w:r>
      <w:r w:rsidRPr="00C4458E">
        <w:t xml:space="preserve"> endorsement under Section 25.70. </w:t>
      </w:r>
    </w:p>
    <w:p w14:paraId="0C0E37FC" w14:textId="77777777" w:rsidR="00C4458E" w:rsidRPr="00C4458E" w:rsidRDefault="00C4458E" w:rsidP="009471B0"/>
    <w:p w14:paraId="1886697C" w14:textId="77777777" w:rsidR="00C4458E" w:rsidRPr="00C4458E" w:rsidRDefault="00C4458E" w:rsidP="00C4458E">
      <w:pPr>
        <w:ind w:left="2160" w:hanging="720"/>
      </w:pPr>
      <w:r w:rsidRPr="00C4458E">
        <w:t>2)</w:t>
      </w:r>
      <w:r>
        <w:tab/>
      </w:r>
      <w:r w:rsidRPr="00C4458E">
        <w:t xml:space="preserve">The short-term approval shall be available in situations in which the employing entity's need for short-term authorization has arisen due to the unforeseen departure of a teacher who was fully qualified for the assignment in question.  </w:t>
      </w:r>
    </w:p>
    <w:p w14:paraId="77897097" w14:textId="77777777" w:rsidR="00C4458E" w:rsidRPr="00C4458E" w:rsidRDefault="00C4458E" w:rsidP="009471B0"/>
    <w:p w14:paraId="6EB15A0C" w14:textId="77777777" w:rsidR="00C4458E" w:rsidRPr="00C4458E" w:rsidRDefault="00C4458E" w:rsidP="00C4458E">
      <w:pPr>
        <w:ind w:left="1440" w:hanging="720"/>
      </w:pPr>
      <w:r w:rsidRPr="00C4458E">
        <w:t>b)</w:t>
      </w:r>
      <w:r>
        <w:tab/>
      </w:r>
      <w:r w:rsidRPr="00C4458E">
        <w:t xml:space="preserve">Application Procedures and Validity </w:t>
      </w:r>
    </w:p>
    <w:p w14:paraId="24D86EAE" w14:textId="77777777" w:rsidR="00C4458E" w:rsidRPr="00C4458E" w:rsidRDefault="00C4458E" w:rsidP="009471B0"/>
    <w:p w14:paraId="1E1AC77B" w14:textId="77777777" w:rsidR="00C4458E" w:rsidRPr="00C4458E" w:rsidRDefault="00C4458E" w:rsidP="00C4458E">
      <w:pPr>
        <w:ind w:left="2160" w:hanging="720"/>
      </w:pPr>
      <w:r w:rsidRPr="00C4458E">
        <w:t>1)</w:t>
      </w:r>
      <w:r>
        <w:tab/>
      </w:r>
      <w:r w:rsidRPr="00C4458E">
        <w:t xml:space="preserve">A licensed teacher seeking short-term approval under this Section shall file an application in </w:t>
      </w:r>
      <w:r w:rsidR="00090FF4">
        <w:t>ELIS</w:t>
      </w:r>
      <w:r w:rsidRPr="00C4458E">
        <w:t xml:space="preserve">. </w:t>
      </w:r>
    </w:p>
    <w:p w14:paraId="04636AFE" w14:textId="77777777" w:rsidR="00C4458E" w:rsidRPr="00C4458E" w:rsidRDefault="00C4458E" w:rsidP="009471B0"/>
    <w:p w14:paraId="750C3350" w14:textId="77777777" w:rsidR="00C4458E" w:rsidRPr="00C4458E" w:rsidRDefault="00C4458E" w:rsidP="00C4458E">
      <w:pPr>
        <w:ind w:left="2160" w:hanging="720"/>
      </w:pPr>
      <w:r w:rsidRPr="00C4458E">
        <w:t>2)</w:t>
      </w:r>
      <w:r>
        <w:tab/>
      </w:r>
      <w:r w:rsidRPr="00C4458E">
        <w:t>The State Superintendent must approve an application for short-term approval if the applicant:</w:t>
      </w:r>
    </w:p>
    <w:p w14:paraId="7019883C" w14:textId="77777777" w:rsidR="00C4458E" w:rsidRDefault="00C4458E" w:rsidP="009471B0"/>
    <w:p w14:paraId="1E8C4F86" w14:textId="77777777" w:rsidR="00C4458E" w:rsidRPr="00C4458E" w:rsidRDefault="00C4458E" w:rsidP="00C4458E">
      <w:pPr>
        <w:ind w:left="2880" w:hanging="720"/>
      </w:pPr>
      <w:r w:rsidRPr="00C4458E">
        <w:t>A)</w:t>
      </w:r>
      <w:r>
        <w:tab/>
      </w:r>
      <w:r w:rsidR="00D05B0A">
        <w:t>p</w:t>
      </w:r>
      <w:r w:rsidRPr="00C4458E">
        <w:t>rovides proof of 240 hours of applicable work experience in the content area sought; or</w:t>
      </w:r>
    </w:p>
    <w:p w14:paraId="07D3868C" w14:textId="77777777" w:rsidR="00C4458E" w:rsidRDefault="00C4458E" w:rsidP="00606736"/>
    <w:p w14:paraId="58DD6B8B" w14:textId="77777777" w:rsidR="00C4458E" w:rsidRPr="00C4458E" w:rsidRDefault="00C4458E" w:rsidP="00C4458E">
      <w:pPr>
        <w:ind w:left="2880" w:hanging="720"/>
      </w:pPr>
      <w:r w:rsidRPr="00C4458E">
        <w:t>B)</w:t>
      </w:r>
      <w:r>
        <w:tab/>
      </w:r>
      <w:r w:rsidR="00D05B0A">
        <w:t>h</w:t>
      </w:r>
      <w:r w:rsidRPr="00C4458E">
        <w:t>olds a professional credential, as approved by the State Board, in the endorsement area sought.</w:t>
      </w:r>
    </w:p>
    <w:p w14:paraId="4173A6A9" w14:textId="77777777" w:rsidR="00C4458E" w:rsidRPr="00C4458E" w:rsidRDefault="00C4458E" w:rsidP="009471B0"/>
    <w:p w14:paraId="0CCD8235" w14:textId="77777777" w:rsidR="00C4458E" w:rsidRPr="00C4458E" w:rsidRDefault="00C4458E" w:rsidP="00C4458E">
      <w:pPr>
        <w:ind w:left="2160" w:hanging="720"/>
      </w:pPr>
      <w:r w:rsidRPr="00C4458E">
        <w:t>3)</w:t>
      </w:r>
      <w:r>
        <w:tab/>
      </w:r>
      <w:r w:rsidRPr="00C4458E">
        <w:t xml:space="preserve">Short-term approvals issued under this Section shall expire on July 1 immediately following the third full fiscal year after the approval was issued and may not be renewed. </w:t>
      </w:r>
    </w:p>
    <w:p w14:paraId="4308D271" w14:textId="77777777" w:rsidR="00C4458E" w:rsidRPr="00C4458E" w:rsidRDefault="00C4458E" w:rsidP="009471B0"/>
    <w:p w14:paraId="447E12D1" w14:textId="344857B1" w:rsidR="00C4458E" w:rsidRPr="00C4458E" w:rsidRDefault="00C4458E" w:rsidP="00C4458E">
      <w:pPr>
        <w:ind w:left="2160" w:hanging="720"/>
      </w:pPr>
      <w:r>
        <w:t>4)</w:t>
      </w:r>
      <w:r>
        <w:tab/>
      </w:r>
      <w:r w:rsidRPr="00C4458E">
        <w:t>Before the short-term approval expires, an individual must apply for and receive the applicable license or endorsement under Section 25.70</w:t>
      </w:r>
      <w:r w:rsidR="009C3705">
        <w:t xml:space="preserve"> or</w:t>
      </w:r>
      <w:r w:rsidRPr="00C4458E">
        <w:t xml:space="preserve"> 25.72 to continue teaching in the assigned area. </w:t>
      </w:r>
    </w:p>
    <w:p w14:paraId="33A4A6A1" w14:textId="77777777" w:rsidR="00C4458E" w:rsidRPr="00C4458E" w:rsidRDefault="00C4458E" w:rsidP="009471B0"/>
    <w:p w14:paraId="4E994C00" w14:textId="77777777" w:rsidR="00C4458E" w:rsidRPr="00C4458E" w:rsidRDefault="00C4458E" w:rsidP="00C4458E">
      <w:pPr>
        <w:ind w:left="2160" w:hanging="720"/>
      </w:pPr>
      <w:r w:rsidRPr="00C4458E">
        <w:t>5)</w:t>
      </w:r>
      <w:r>
        <w:tab/>
      </w:r>
      <w:r w:rsidRPr="00C4458E">
        <w:t xml:space="preserve">Each year of full-time work experience on the approval may be used toward 2,000 hours of work experience required for the full license or endorsement. </w:t>
      </w:r>
    </w:p>
    <w:p w14:paraId="6A0569D9" w14:textId="77777777" w:rsidR="00C4458E" w:rsidRPr="00C4458E" w:rsidRDefault="00C4458E" w:rsidP="009471B0"/>
    <w:p w14:paraId="6CBA9F78" w14:textId="77777777" w:rsidR="00C4458E" w:rsidRPr="00C4458E" w:rsidRDefault="00C4458E" w:rsidP="00C4458E">
      <w:pPr>
        <w:ind w:left="1440" w:hanging="720"/>
      </w:pPr>
      <w:r w:rsidRPr="00C4458E">
        <w:lastRenderedPageBreak/>
        <w:t>c)</w:t>
      </w:r>
      <w:r>
        <w:tab/>
      </w:r>
      <w:r w:rsidRPr="00C4458E">
        <w:t>Filing of Information by School Districts</w:t>
      </w:r>
    </w:p>
    <w:p w14:paraId="4E849F2D" w14:textId="77777777" w:rsidR="00C4458E" w:rsidRPr="00C4458E" w:rsidRDefault="00C4458E" w:rsidP="00C4458E">
      <w:pPr>
        <w:ind w:left="1440"/>
      </w:pPr>
      <w:r w:rsidRPr="00C4458E">
        <w:t>The employing entity hiring an individual under this Section must file all of the following with the regional superintendent in a format designed by the State Superintendent:</w:t>
      </w:r>
    </w:p>
    <w:p w14:paraId="50DB606E" w14:textId="77777777" w:rsidR="00C4458E" w:rsidRPr="00C4458E" w:rsidRDefault="00C4458E" w:rsidP="00314B8A"/>
    <w:p w14:paraId="0B0F490F" w14:textId="77777777" w:rsidR="00C4458E" w:rsidRPr="00C4458E" w:rsidRDefault="00C4458E" w:rsidP="00C4458E">
      <w:pPr>
        <w:ind w:left="2160" w:hanging="720"/>
      </w:pPr>
      <w:r w:rsidRPr="00C4458E">
        <w:t>1)</w:t>
      </w:r>
      <w:r>
        <w:tab/>
      </w:r>
      <w:r w:rsidR="00D05B0A">
        <w:t>a</w:t>
      </w:r>
      <w:r w:rsidRPr="00C4458E">
        <w:t xml:space="preserve"> description of the vacant position, including the subject area and the grade level.</w:t>
      </w:r>
    </w:p>
    <w:p w14:paraId="647289E8" w14:textId="77777777" w:rsidR="00C4458E" w:rsidRPr="00C4458E" w:rsidRDefault="00C4458E" w:rsidP="00314B8A"/>
    <w:p w14:paraId="192171BC" w14:textId="77777777" w:rsidR="00C4458E" w:rsidRPr="00C4458E" w:rsidRDefault="00C4458E" w:rsidP="00C4458E">
      <w:pPr>
        <w:ind w:left="2160" w:hanging="720"/>
      </w:pPr>
      <w:r w:rsidRPr="00C4458E">
        <w:t>2)</w:t>
      </w:r>
      <w:r>
        <w:tab/>
      </w:r>
      <w:r w:rsidR="00D05B0A">
        <w:t>a</w:t>
      </w:r>
      <w:r w:rsidRPr="00C4458E">
        <w:t xml:space="preserve"> description of the entity's inability to fill the position with a fully qualified individual.</w:t>
      </w:r>
    </w:p>
    <w:p w14:paraId="3314F4B7" w14:textId="77777777" w:rsidR="00C4458E" w:rsidRPr="00C4458E" w:rsidRDefault="00C4458E" w:rsidP="00314B8A"/>
    <w:p w14:paraId="45FCEBE5" w14:textId="77777777" w:rsidR="00C4458E" w:rsidRPr="00C4458E" w:rsidRDefault="00C4458E" w:rsidP="00C4458E">
      <w:pPr>
        <w:ind w:left="2160" w:hanging="720"/>
      </w:pPr>
      <w:r w:rsidRPr="00C4458E">
        <w:t>3)</w:t>
      </w:r>
      <w:r>
        <w:tab/>
      </w:r>
      <w:r w:rsidR="00D05B0A">
        <w:t>a</w:t>
      </w:r>
      <w:r w:rsidRPr="00C4458E">
        <w:t xml:space="preserve"> statement of assurance that the employing entity has not honorably discharged anyone in the past year who was fully qualified for the position.</w:t>
      </w:r>
    </w:p>
    <w:p w14:paraId="12F27AC0" w14:textId="77777777" w:rsidR="00C4458E" w:rsidRDefault="00C4458E" w:rsidP="00314B8A"/>
    <w:p w14:paraId="7B5BC0F5" w14:textId="77777777" w:rsidR="00B67E22" w:rsidRDefault="00B67E22" w:rsidP="00314B8A">
      <w:pPr>
        <w:ind w:left="2160" w:hanging="720"/>
      </w:pPr>
      <w:r>
        <w:t>4)</w:t>
      </w:r>
      <w:r>
        <w:tab/>
      </w:r>
      <w:r w:rsidR="00D05B0A">
        <w:t>a</w:t>
      </w:r>
      <w:r>
        <w:t xml:space="preserve"> statement of assurance, signed by the hiring district, that the </w:t>
      </w:r>
      <w:r w:rsidR="00D05B0A">
        <w:t xml:space="preserve">individual will be supervised by an employee </w:t>
      </w:r>
      <w:r>
        <w:t>in the school of assignment who holds a PEL endorsed for general administration, principal, or superintendent</w:t>
      </w:r>
      <w:r w:rsidR="00314B8A">
        <w:t>.</w:t>
      </w:r>
    </w:p>
    <w:p w14:paraId="0A067377" w14:textId="77777777" w:rsidR="00B67E22" w:rsidRPr="00C4458E" w:rsidRDefault="00B67E22" w:rsidP="00314B8A"/>
    <w:p w14:paraId="34884478" w14:textId="77777777" w:rsidR="00C4458E" w:rsidRPr="00C4458E" w:rsidRDefault="00C4458E" w:rsidP="00C4458E">
      <w:pPr>
        <w:ind w:left="1440" w:hanging="720"/>
      </w:pPr>
      <w:r w:rsidRPr="00C4458E">
        <w:t>d)</w:t>
      </w:r>
      <w:r>
        <w:tab/>
      </w:r>
      <w:r w:rsidRPr="00C4458E">
        <w:t xml:space="preserve">Each regional superintendent overseeing the entity that employs an individual seeking a position under this Section shall upload the information specified in subsection (c), on a form supplied by the State Superintendent, into the </w:t>
      </w:r>
      <w:r w:rsidR="00090FF4">
        <w:t xml:space="preserve">ELIS </w:t>
      </w:r>
      <w:r w:rsidRPr="00C4458E">
        <w:t xml:space="preserve">account of the </w:t>
      </w:r>
      <w:r w:rsidR="00B67E22">
        <w:t>applicant prior to the State Superintendent issuing the application</w:t>
      </w:r>
      <w:r w:rsidRPr="00C4458E">
        <w:t>.</w:t>
      </w:r>
    </w:p>
    <w:p w14:paraId="6AB777D3" w14:textId="77777777" w:rsidR="000174EB" w:rsidRDefault="000174EB" w:rsidP="009471B0"/>
    <w:p w14:paraId="1B7CB764" w14:textId="55521F3D" w:rsidR="00C4458E" w:rsidRPr="00C4458E" w:rsidRDefault="00E70F1B" w:rsidP="00C4458E">
      <w:pPr>
        <w:ind w:left="1440" w:hanging="720"/>
      </w:pPr>
      <w:r>
        <w:t xml:space="preserve">(Source:  Amended at 47 Ill. Reg. </w:t>
      </w:r>
      <w:r w:rsidR="00983CE5">
        <w:t>5954</w:t>
      </w:r>
      <w:r>
        <w:t xml:space="preserve">, effective </w:t>
      </w:r>
      <w:r w:rsidR="00983CE5">
        <w:t>April 11, 2023</w:t>
      </w:r>
      <w:r>
        <w:t>)</w:t>
      </w:r>
    </w:p>
    <w:sectPr w:rsidR="00C4458E" w:rsidRPr="00C445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3FCA" w14:textId="77777777" w:rsidR="00EF7796" w:rsidRDefault="00EF7796">
      <w:r>
        <w:separator/>
      </w:r>
    </w:p>
  </w:endnote>
  <w:endnote w:type="continuationSeparator" w:id="0">
    <w:p w14:paraId="42BDE8BE" w14:textId="77777777" w:rsidR="00EF7796" w:rsidRDefault="00EF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33B9" w14:textId="77777777" w:rsidR="00EF7796" w:rsidRDefault="00EF7796">
      <w:r>
        <w:separator/>
      </w:r>
    </w:p>
  </w:footnote>
  <w:footnote w:type="continuationSeparator" w:id="0">
    <w:p w14:paraId="5031779B" w14:textId="77777777" w:rsidR="00EF7796" w:rsidRDefault="00EF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5C6"/>
    <w:multiLevelType w:val="hybridMultilevel"/>
    <w:tmpl w:val="720A5A96"/>
    <w:lvl w:ilvl="0" w:tplc="C49E75D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FF4"/>
    <w:rsid w:val="00093935"/>
    <w:rsid w:val="000943C4"/>
    <w:rsid w:val="00097B01"/>
    <w:rsid w:val="000A35FA"/>
    <w:rsid w:val="000A4C0F"/>
    <w:rsid w:val="000A52D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97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B8A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736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334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AED"/>
    <w:rsid w:val="00776B13"/>
    <w:rsid w:val="00776D1C"/>
    <w:rsid w:val="007772AC"/>
    <w:rsid w:val="00777A7A"/>
    <w:rsid w:val="00780733"/>
    <w:rsid w:val="00780AAD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1B0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3CE5"/>
    <w:rsid w:val="009848A8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705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67E22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58E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B0A"/>
    <w:rsid w:val="00D0676C"/>
    <w:rsid w:val="00D10D50"/>
    <w:rsid w:val="00D17DC3"/>
    <w:rsid w:val="00D2155A"/>
    <w:rsid w:val="00D23469"/>
    <w:rsid w:val="00D27015"/>
    <w:rsid w:val="00D2776C"/>
    <w:rsid w:val="00D27E4E"/>
    <w:rsid w:val="00D32AA7"/>
    <w:rsid w:val="00D337D2"/>
    <w:rsid w:val="00D33832"/>
    <w:rsid w:val="00D33FB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5D4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C0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1B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796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C30F"/>
  <w15:chartTrackingRefBased/>
  <w15:docId w15:val="{63B0E5E4-47CC-4D55-BA79-52647B6F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5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45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2023-04-17T17:57:00Z</dcterms:created>
  <dcterms:modified xsi:type="dcterms:W3CDTF">2023-04-28T12:57:00Z</dcterms:modified>
</cp:coreProperties>
</file>