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E44B" w14:textId="77777777" w:rsidR="008357D7" w:rsidRPr="00B73C50" w:rsidRDefault="008357D7" w:rsidP="006E4554">
      <w:pPr>
        <w:rPr>
          <w:rFonts w:ascii="Times New Roman" w:hAnsi="Times New Roman"/>
          <w:szCs w:val="24"/>
        </w:rPr>
      </w:pPr>
    </w:p>
    <w:p w14:paraId="31BFF919" w14:textId="77777777" w:rsidR="006E4554" w:rsidRPr="000B1812" w:rsidRDefault="008357D7" w:rsidP="006E4554">
      <w:pPr>
        <w:rPr>
          <w:rFonts w:ascii="Times New Roman" w:hAnsi="Times New Roman"/>
          <w:b/>
          <w:szCs w:val="24"/>
        </w:rPr>
      </w:pPr>
      <w:r w:rsidRPr="000B1812">
        <w:rPr>
          <w:rFonts w:ascii="Times New Roman" w:hAnsi="Times New Roman"/>
          <w:b/>
          <w:szCs w:val="24"/>
        </w:rPr>
        <w:t>S</w:t>
      </w:r>
      <w:r w:rsidR="006E4554" w:rsidRPr="000B1812">
        <w:rPr>
          <w:rFonts w:ascii="Times New Roman" w:hAnsi="Times New Roman"/>
          <w:b/>
          <w:szCs w:val="24"/>
        </w:rPr>
        <w:t xml:space="preserve">ection 25.25  Requirements for </w:t>
      </w:r>
      <w:r w:rsidR="003903CE" w:rsidRPr="000B1812">
        <w:rPr>
          <w:rFonts w:ascii="Times New Roman" w:hAnsi="Times New Roman"/>
          <w:b/>
          <w:szCs w:val="24"/>
        </w:rPr>
        <w:t xml:space="preserve">the Professional Educator License </w:t>
      </w:r>
    </w:p>
    <w:p w14:paraId="2CC4047B" w14:textId="77777777" w:rsidR="008357D7" w:rsidRPr="00B73C50" w:rsidRDefault="008357D7" w:rsidP="006E4554">
      <w:pPr>
        <w:rPr>
          <w:rFonts w:ascii="Times New Roman" w:hAnsi="Times New Roman"/>
          <w:szCs w:val="24"/>
        </w:rPr>
      </w:pPr>
    </w:p>
    <w:p w14:paraId="76ECB8B3" w14:textId="67377540" w:rsidR="006E4554" w:rsidRPr="00317399" w:rsidRDefault="003E3F1F" w:rsidP="0031739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</w:t>
      </w:r>
      <w:r w:rsidR="003903CE" w:rsidRPr="000B1812">
        <w:rPr>
          <w:rFonts w:ascii="Times New Roman" w:hAnsi="Times New Roman"/>
          <w:szCs w:val="24"/>
        </w:rPr>
        <w:t xml:space="preserve"> </w:t>
      </w:r>
      <w:r w:rsidR="006E4554" w:rsidRPr="000B1812">
        <w:rPr>
          <w:rFonts w:ascii="Times New Roman" w:hAnsi="Times New Roman"/>
          <w:szCs w:val="24"/>
        </w:rPr>
        <w:t xml:space="preserve">requirements of this Section shall apply to the issuance of </w:t>
      </w:r>
      <w:r w:rsidR="003903CE" w:rsidRPr="000B1812">
        <w:rPr>
          <w:rFonts w:ascii="Times New Roman" w:hAnsi="Times New Roman"/>
        </w:rPr>
        <w:t>professional educator licenses</w:t>
      </w:r>
      <w:r w:rsidR="00857169">
        <w:rPr>
          <w:rFonts w:ascii="Times New Roman" w:hAnsi="Times New Roman"/>
        </w:rPr>
        <w:t xml:space="preserve"> (</w:t>
      </w:r>
      <w:r w:rsidR="00130C1C">
        <w:rPr>
          <w:rFonts w:ascii="Times New Roman" w:hAnsi="Times New Roman"/>
        </w:rPr>
        <w:t>PELs</w:t>
      </w:r>
      <w:r w:rsidR="00857169">
        <w:rPr>
          <w:rFonts w:ascii="Times New Roman" w:hAnsi="Times New Roman"/>
        </w:rPr>
        <w:t>)</w:t>
      </w:r>
      <w:r w:rsidR="006E4554" w:rsidRPr="000B1812">
        <w:rPr>
          <w:rFonts w:ascii="Times New Roman" w:hAnsi="Times New Roman"/>
          <w:szCs w:val="24"/>
        </w:rPr>
        <w:t>.</w:t>
      </w:r>
      <w:r w:rsidR="000B1812" w:rsidRPr="000B1812">
        <w:rPr>
          <w:rFonts w:ascii="Times New Roman" w:hAnsi="Times New Roman"/>
          <w:szCs w:val="24"/>
        </w:rPr>
        <w:t xml:space="preserve"> All professional education and content-area coursework that forms part of an application for licensure, endorsement</w:t>
      </w:r>
      <w:r w:rsidR="00227FBE">
        <w:rPr>
          <w:rFonts w:ascii="Times New Roman" w:hAnsi="Times New Roman"/>
          <w:szCs w:val="24"/>
        </w:rPr>
        <w:t>,</w:t>
      </w:r>
      <w:r w:rsidR="000B1812" w:rsidRPr="000B1812">
        <w:rPr>
          <w:rFonts w:ascii="Times New Roman" w:hAnsi="Times New Roman"/>
          <w:szCs w:val="24"/>
        </w:rPr>
        <w:t xml:space="preserve"> or approval submitted under this Part must have been passed with a grade no lower than "C</w:t>
      </w:r>
      <w:r w:rsidR="00DD4E38">
        <w:rPr>
          <w:rFonts w:ascii="Times New Roman" w:hAnsi="Times New Roman"/>
          <w:szCs w:val="24"/>
        </w:rPr>
        <w:t>-</w:t>
      </w:r>
      <w:r w:rsidR="000B1812" w:rsidRPr="000B1812">
        <w:rPr>
          <w:rFonts w:ascii="Times New Roman" w:hAnsi="Times New Roman"/>
          <w:szCs w:val="24"/>
        </w:rPr>
        <w:t>" or equivalent to be counted towards fulfillment of the applicable requirements</w:t>
      </w:r>
      <w:r w:rsidR="000B1812" w:rsidRPr="00317399">
        <w:rPr>
          <w:rFonts w:ascii="Times New Roman" w:hAnsi="Times New Roman"/>
          <w:szCs w:val="24"/>
        </w:rPr>
        <w:t>.</w:t>
      </w:r>
      <w:r w:rsidR="00317399" w:rsidRPr="00317399">
        <w:rPr>
          <w:rFonts w:ascii="Times New Roman" w:hAnsi="Times New Roman"/>
          <w:szCs w:val="24"/>
        </w:rPr>
        <w:t xml:space="preserve"> If the Governor declares a disaster due to a public health emergency under Section 7 of the Illinois Emergency Management Agency Act [20 ILCS 3305], Illinois educator preparation providers shall be exempt from the "C-" or higher provision when entitling candidates for licensure if the candidates are already enrolled in an educator preparation course</w:t>
      </w:r>
      <w:r w:rsidR="000C16C0" w:rsidRPr="000C16C0">
        <w:t xml:space="preserve"> </w:t>
      </w:r>
      <w:r w:rsidR="000C16C0" w:rsidRPr="000C16C0">
        <w:rPr>
          <w:rFonts w:ascii="Times New Roman" w:hAnsi="Times New Roman"/>
        </w:rPr>
        <w:t>at the time the disaster declaration is issued</w:t>
      </w:r>
      <w:r w:rsidR="00317399" w:rsidRPr="00317399">
        <w:rPr>
          <w:rFonts w:ascii="Times New Roman" w:hAnsi="Times New Roman"/>
          <w:szCs w:val="24"/>
        </w:rPr>
        <w:t>.</w:t>
      </w:r>
    </w:p>
    <w:p w14:paraId="727698F2" w14:textId="77777777" w:rsidR="008357D7" w:rsidRPr="00317399" w:rsidRDefault="008357D7" w:rsidP="00317399">
      <w:pPr>
        <w:rPr>
          <w:rFonts w:ascii="Times New Roman" w:hAnsi="Times New Roman"/>
          <w:szCs w:val="24"/>
        </w:rPr>
      </w:pPr>
    </w:p>
    <w:p w14:paraId="4AD667BC" w14:textId="77777777" w:rsidR="006E4554" w:rsidRPr="005535F3" w:rsidRDefault="006E4554" w:rsidP="006E4554">
      <w:pPr>
        <w:ind w:left="1440" w:hanging="720"/>
        <w:rPr>
          <w:rFonts w:ascii="Times New Roman" w:hAnsi="Times New Roman"/>
          <w:szCs w:val="24"/>
        </w:rPr>
      </w:pPr>
      <w:r w:rsidRPr="005535F3">
        <w:rPr>
          <w:rFonts w:ascii="Times New Roman" w:hAnsi="Times New Roman"/>
          <w:szCs w:val="24"/>
        </w:rPr>
        <w:t>a)</w:t>
      </w:r>
      <w:r w:rsidRPr="005535F3">
        <w:rPr>
          <w:rFonts w:ascii="Times New Roman" w:hAnsi="Times New Roman"/>
          <w:szCs w:val="24"/>
        </w:rPr>
        <w:tab/>
        <w:t>Each applicant shall:</w:t>
      </w:r>
    </w:p>
    <w:p w14:paraId="1E567FD3" w14:textId="77777777" w:rsidR="008357D7" w:rsidRPr="005535F3" w:rsidRDefault="008357D7" w:rsidP="00B67895">
      <w:pPr>
        <w:rPr>
          <w:rFonts w:ascii="Times New Roman" w:hAnsi="Times New Roman"/>
          <w:szCs w:val="24"/>
        </w:rPr>
      </w:pPr>
    </w:p>
    <w:p w14:paraId="77728409" w14:textId="77777777" w:rsidR="00EE3A31" w:rsidRDefault="006E4554" w:rsidP="006E4554">
      <w:pPr>
        <w:ind w:left="2160" w:hanging="720"/>
        <w:rPr>
          <w:rFonts w:ascii="Times New Roman" w:hAnsi="Times New Roman"/>
        </w:rPr>
      </w:pPr>
      <w:r w:rsidRPr="00EE3A31">
        <w:rPr>
          <w:rFonts w:ascii="Times New Roman" w:hAnsi="Times New Roman"/>
          <w:szCs w:val="24"/>
        </w:rPr>
        <w:t>1)</w:t>
      </w:r>
      <w:r w:rsidRPr="00EE3A31">
        <w:rPr>
          <w:rFonts w:ascii="Times New Roman" w:hAnsi="Times New Roman"/>
          <w:szCs w:val="24"/>
        </w:rPr>
        <w:tab/>
      </w:r>
      <w:r w:rsidR="001915F9">
        <w:rPr>
          <w:rFonts w:ascii="Times New Roman" w:hAnsi="Times New Roman"/>
          <w:szCs w:val="24"/>
        </w:rPr>
        <w:t>h</w:t>
      </w:r>
      <w:r w:rsidR="00EE3A31" w:rsidRPr="00EE3A31">
        <w:rPr>
          <w:rFonts w:ascii="Times New Roman" w:hAnsi="Times New Roman"/>
        </w:rPr>
        <w:t>old a bachelor's degree</w:t>
      </w:r>
      <w:r w:rsidR="006150E4">
        <w:rPr>
          <w:rFonts w:ascii="Times New Roman" w:hAnsi="Times New Roman"/>
        </w:rPr>
        <w:t>;</w:t>
      </w:r>
      <w:r w:rsidR="00DD4E38">
        <w:rPr>
          <w:rFonts w:ascii="Times New Roman" w:hAnsi="Times New Roman"/>
        </w:rPr>
        <w:t xml:space="preserve"> and</w:t>
      </w:r>
    </w:p>
    <w:p w14:paraId="7F404AEC" w14:textId="77777777" w:rsidR="00EE3A31" w:rsidRDefault="00EE3A31" w:rsidP="00B67895">
      <w:pPr>
        <w:rPr>
          <w:rFonts w:ascii="Times New Roman" w:hAnsi="Times New Roman"/>
        </w:rPr>
      </w:pPr>
    </w:p>
    <w:p w14:paraId="60873119" w14:textId="26DF94E3" w:rsidR="00D05D1F" w:rsidRDefault="00EE3A31" w:rsidP="006E4554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130C1C">
        <w:rPr>
          <w:rFonts w:ascii="Times New Roman" w:hAnsi="Times New Roman"/>
        </w:rPr>
        <w:t xml:space="preserve">satisfy </w:t>
      </w:r>
      <w:r w:rsidR="00D05D1F">
        <w:rPr>
          <w:rFonts w:ascii="Times New Roman" w:hAnsi="Times New Roman"/>
        </w:rPr>
        <w:t>one of the following</w:t>
      </w:r>
      <w:r w:rsidR="00130C1C">
        <w:rPr>
          <w:rFonts w:ascii="Times New Roman" w:hAnsi="Times New Roman"/>
        </w:rPr>
        <w:t xml:space="preserve"> requirements</w:t>
      </w:r>
      <w:r w:rsidR="00D05D1F">
        <w:rPr>
          <w:rFonts w:ascii="Times New Roman" w:hAnsi="Times New Roman"/>
        </w:rPr>
        <w:t>:</w:t>
      </w:r>
    </w:p>
    <w:p w14:paraId="3D73858B" w14:textId="77777777" w:rsidR="00D05D1F" w:rsidRDefault="00D05D1F" w:rsidP="00B67895">
      <w:pPr>
        <w:rPr>
          <w:rFonts w:ascii="Times New Roman" w:hAnsi="Times New Roman"/>
          <w:szCs w:val="24"/>
        </w:rPr>
      </w:pPr>
    </w:p>
    <w:p w14:paraId="13D6E9D5" w14:textId="559A1168" w:rsidR="003903CE" w:rsidRPr="005535F3" w:rsidRDefault="00D05D1F" w:rsidP="00D05D1F">
      <w:pPr>
        <w:ind w:left="288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A)</w:t>
      </w:r>
      <w:r>
        <w:rPr>
          <w:rFonts w:ascii="Times New Roman" w:hAnsi="Times New Roman"/>
          <w:szCs w:val="24"/>
        </w:rPr>
        <w:tab/>
      </w:r>
      <w:r w:rsidR="006E4554" w:rsidRPr="00EE3A31">
        <w:rPr>
          <w:rFonts w:ascii="Times New Roman" w:hAnsi="Times New Roman"/>
          <w:szCs w:val="24"/>
        </w:rPr>
        <w:t xml:space="preserve">have completed an approved Illinois </w:t>
      </w:r>
      <w:r w:rsidR="003903CE" w:rsidRPr="00EE3A31">
        <w:rPr>
          <w:rFonts w:ascii="Times New Roman" w:hAnsi="Times New Roman"/>
          <w:szCs w:val="24"/>
        </w:rPr>
        <w:t xml:space="preserve">educator </w:t>
      </w:r>
      <w:r w:rsidR="006E4554" w:rsidRPr="00EE3A31">
        <w:rPr>
          <w:rFonts w:ascii="Times New Roman" w:hAnsi="Times New Roman"/>
          <w:szCs w:val="24"/>
        </w:rPr>
        <w:t xml:space="preserve">preparation program for the type of </w:t>
      </w:r>
      <w:r w:rsidR="003903CE" w:rsidRPr="00EE3A31">
        <w:rPr>
          <w:rFonts w:ascii="Times New Roman" w:hAnsi="Times New Roman"/>
          <w:szCs w:val="24"/>
        </w:rPr>
        <w:t xml:space="preserve">endorsement (i.e., </w:t>
      </w:r>
      <w:r w:rsidR="003903CE" w:rsidRPr="005535F3">
        <w:rPr>
          <w:rFonts w:ascii="Times New Roman" w:hAnsi="Times New Roman"/>
          <w:szCs w:val="24"/>
        </w:rPr>
        <w:t>teaching, administrative</w:t>
      </w:r>
      <w:r w:rsidR="00227FBE">
        <w:rPr>
          <w:rFonts w:ascii="Times New Roman" w:hAnsi="Times New Roman"/>
          <w:szCs w:val="24"/>
        </w:rPr>
        <w:t>,</w:t>
      </w:r>
      <w:r w:rsidR="003903CE" w:rsidRPr="005535F3">
        <w:rPr>
          <w:rFonts w:ascii="Times New Roman" w:hAnsi="Times New Roman"/>
          <w:szCs w:val="24"/>
        </w:rPr>
        <w:t xml:space="preserve"> or school support personnel) </w:t>
      </w:r>
      <w:r w:rsidR="006E4554" w:rsidRPr="005535F3">
        <w:rPr>
          <w:rFonts w:ascii="Times New Roman" w:hAnsi="Times New Roman"/>
          <w:szCs w:val="24"/>
        </w:rPr>
        <w:t>sought</w:t>
      </w:r>
      <w:r w:rsidR="00CC6CDF" w:rsidRPr="005535F3">
        <w:rPr>
          <w:rFonts w:ascii="Times New Roman" w:hAnsi="Times New Roman"/>
          <w:szCs w:val="24"/>
        </w:rPr>
        <w:t xml:space="preserve"> </w:t>
      </w:r>
      <w:r w:rsidR="003903CE" w:rsidRPr="005535F3">
        <w:rPr>
          <w:rFonts w:ascii="Times New Roman" w:hAnsi="Times New Roman"/>
          <w:szCs w:val="24"/>
        </w:rPr>
        <w:t xml:space="preserve">on the </w:t>
      </w:r>
      <w:r w:rsidR="00857169">
        <w:rPr>
          <w:rFonts w:ascii="Times New Roman" w:hAnsi="Times New Roman"/>
          <w:szCs w:val="24"/>
        </w:rPr>
        <w:t>PEL</w:t>
      </w:r>
      <w:r w:rsidR="003903CE" w:rsidRPr="005535F3">
        <w:rPr>
          <w:rFonts w:ascii="Times New Roman" w:hAnsi="Times New Roman"/>
          <w:szCs w:val="24"/>
        </w:rPr>
        <w:t xml:space="preserve"> </w:t>
      </w:r>
      <w:r w:rsidR="00CC6CDF" w:rsidRPr="005535F3">
        <w:rPr>
          <w:rFonts w:ascii="Times New Roman" w:hAnsi="Times New Roman"/>
          <w:szCs w:val="24"/>
        </w:rPr>
        <w:t>(see Subpart C)</w:t>
      </w:r>
      <w:r w:rsidR="003E3F1F">
        <w:rPr>
          <w:rFonts w:ascii="Times New Roman" w:hAnsi="Times New Roman"/>
          <w:szCs w:val="24"/>
        </w:rPr>
        <w:t xml:space="preserve">. (Thirty-two semester hours </w:t>
      </w:r>
      <w:r w:rsidR="000C16C0">
        <w:rPr>
          <w:rFonts w:ascii="Times New Roman" w:hAnsi="Times New Roman"/>
          <w:szCs w:val="24"/>
        </w:rPr>
        <w:t xml:space="preserve">of </w:t>
      </w:r>
      <w:r w:rsidR="00130C1C">
        <w:rPr>
          <w:rFonts w:ascii="Times New Roman" w:hAnsi="Times New Roman"/>
          <w:szCs w:val="24"/>
        </w:rPr>
        <w:t xml:space="preserve">content and pedagogy </w:t>
      </w:r>
      <w:r w:rsidR="000C16C0">
        <w:rPr>
          <w:rFonts w:ascii="Times New Roman" w:hAnsi="Times New Roman"/>
          <w:szCs w:val="24"/>
        </w:rPr>
        <w:t>coursework</w:t>
      </w:r>
      <w:r w:rsidR="00130C1C">
        <w:rPr>
          <w:rFonts w:ascii="Times New Roman" w:hAnsi="Times New Roman"/>
          <w:szCs w:val="24"/>
        </w:rPr>
        <w:t>, or a combination of experience and coursework, with no fewer than 18 hours of content coursework (or its equivalent experience) specific to the endorsement sought, are</w:t>
      </w:r>
      <w:r w:rsidR="00B57A55">
        <w:rPr>
          <w:rFonts w:ascii="Times New Roman" w:hAnsi="Times New Roman"/>
          <w:szCs w:val="24"/>
        </w:rPr>
        <w:t xml:space="preserve"> </w:t>
      </w:r>
      <w:r w:rsidR="003E3F1F">
        <w:rPr>
          <w:rFonts w:ascii="Times New Roman" w:hAnsi="Times New Roman"/>
          <w:szCs w:val="24"/>
        </w:rPr>
        <w:t>required for teaching endorsements.) Each applicant must complete</w:t>
      </w:r>
      <w:r w:rsidR="006E4554" w:rsidRPr="005535F3">
        <w:rPr>
          <w:rFonts w:ascii="Times New Roman" w:hAnsi="Times New Roman"/>
          <w:szCs w:val="24"/>
        </w:rPr>
        <w:t xml:space="preserve"> </w:t>
      </w:r>
      <w:r w:rsidR="00BF0BDC">
        <w:rPr>
          <w:rFonts w:ascii="Times New Roman" w:hAnsi="Times New Roman"/>
          <w:szCs w:val="24"/>
        </w:rPr>
        <w:t xml:space="preserve">a program satisfaction survey on the Educator Licensure Information System, as well as </w:t>
      </w:r>
      <w:r w:rsidR="006E4554" w:rsidRPr="005535F3">
        <w:rPr>
          <w:rFonts w:ascii="Times New Roman" w:hAnsi="Times New Roman"/>
          <w:szCs w:val="24"/>
        </w:rPr>
        <w:t>coursework addressing</w:t>
      </w:r>
      <w:r w:rsidR="005E7CBF" w:rsidRPr="005535F3">
        <w:rPr>
          <w:rFonts w:ascii="Times New Roman" w:hAnsi="Times New Roman"/>
          <w:szCs w:val="24"/>
        </w:rPr>
        <w:t>:</w:t>
      </w:r>
    </w:p>
    <w:p w14:paraId="36D55D08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325ECEC7" w14:textId="771ECDA3" w:rsidR="006E4554" w:rsidRPr="005535F3" w:rsidRDefault="00D05D1F" w:rsidP="00D05D1F">
      <w:pPr>
        <w:ind w:left="360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i</w:t>
      </w:r>
      <w:r w:rsidR="003903CE" w:rsidRPr="005535F3">
        <w:rPr>
          <w:rFonts w:ascii="Times New Roman" w:hAnsi="Times New Roman"/>
        </w:rPr>
        <w:t>)</w:t>
      </w:r>
      <w:r w:rsidR="003903CE" w:rsidRPr="005535F3">
        <w:rPr>
          <w:rFonts w:ascii="Times New Roman" w:hAnsi="Times New Roman"/>
        </w:rPr>
        <w:tab/>
      </w:r>
      <w:r w:rsidR="006E4554" w:rsidRPr="005535F3">
        <w:rPr>
          <w:rFonts w:ascii="Times New Roman" w:hAnsi="Times New Roman"/>
          <w:i/>
          <w:szCs w:val="24"/>
        </w:rPr>
        <w:t xml:space="preserve">the psychology of, the identification of, and the methods of instruction for the exceptional child, including without limitation </w:t>
      </w:r>
      <w:r w:rsidR="00524F1F">
        <w:rPr>
          <w:rFonts w:ascii="Times New Roman" w:hAnsi="Times New Roman"/>
          <w:i/>
          <w:szCs w:val="24"/>
        </w:rPr>
        <w:t>children with learning disabilities</w:t>
      </w:r>
      <w:r w:rsidR="006E4554" w:rsidRPr="005535F3">
        <w:rPr>
          <w:rFonts w:ascii="Times New Roman" w:hAnsi="Times New Roman"/>
          <w:szCs w:val="24"/>
        </w:rPr>
        <w:t xml:space="preserve"> </w:t>
      </w:r>
      <w:r w:rsidR="00176DEF">
        <w:rPr>
          <w:rFonts w:ascii="Times New Roman" w:hAnsi="Times New Roman"/>
          <w:szCs w:val="24"/>
        </w:rPr>
        <w:t>(Section 21B-20(1) of the Code)</w:t>
      </w:r>
      <w:r w:rsidR="00EA10F9" w:rsidRPr="005535F3">
        <w:rPr>
          <w:rFonts w:ascii="Times New Roman" w:hAnsi="Times New Roman"/>
          <w:szCs w:val="24"/>
        </w:rPr>
        <w:t>, which shall focus on the characteristics and methods of instruction for cross-categorical special education students so that all teachers:</w:t>
      </w:r>
      <w:r w:rsidR="002712F5" w:rsidRPr="005535F3" w:rsidDel="002712F5">
        <w:rPr>
          <w:rFonts w:ascii="Times New Roman" w:hAnsi="Times New Roman"/>
          <w:szCs w:val="24"/>
        </w:rPr>
        <w:t xml:space="preserve"> </w:t>
      </w:r>
    </w:p>
    <w:p w14:paraId="7A2F7E15" w14:textId="77777777" w:rsidR="00EA10F9" w:rsidRPr="005535F3" w:rsidRDefault="00EA10F9" w:rsidP="00B67895">
      <w:pPr>
        <w:rPr>
          <w:rFonts w:ascii="Times New Roman" w:hAnsi="Times New Roman"/>
          <w:szCs w:val="24"/>
        </w:rPr>
      </w:pPr>
    </w:p>
    <w:p w14:paraId="0B04EB03" w14:textId="129AB7F9" w:rsidR="00EA10F9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EA10F9" w:rsidRPr="005535F3">
        <w:rPr>
          <w:rFonts w:ascii="Times New Roman" w:hAnsi="Times New Roman"/>
          <w:szCs w:val="24"/>
        </w:rPr>
        <w:tab/>
        <w:t>understand the impact that disabilities have on the cognitive, physical, emotional, social</w:t>
      </w:r>
      <w:r w:rsidR="00227FBE">
        <w:rPr>
          <w:rFonts w:ascii="Times New Roman" w:hAnsi="Times New Roman"/>
          <w:szCs w:val="24"/>
        </w:rPr>
        <w:t>,</w:t>
      </w:r>
      <w:r w:rsidR="00EA10F9" w:rsidRPr="005535F3">
        <w:rPr>
          <w:rFonts w:ascii="Times New Roman" w:hAnsi="Times New Roman"/>
          <w:szCs w:val="24"/>
        </w:rPr>
        <w:t xml:space="preserve"> and communication development of an individual and provide </w:t>
      </w:r>
      <w:r w:rsidR="005707BF" w:rsidRPr="005535F3">
        <w:rPr>
          <w:rFonts w:ascii="Times New Roman" w:hAnsi="Times New Roman"/>
          <w:szCs w:val="24"/>
        </w:rPr>
        <w:t>opportunities that support the intellectual, social</w:t>
      </w:r>
      <w:r w:rsidR="00925C39">
        <w:rPr>
          <w:rFonts w:ascii="Times New Roman" w:hAnsi="Times New Roman"/>
          <w:szCs w:val="24"/>
        </w:rPr>
        <w:t>,</w:t>
      </w:r>
      <w:r w:rsidR="005707BF" w:rsidRPr="005535F3">
        <w:rPr>
          <w:rFonts w:ascii="Times New Roman" w:hAnsi="Times New Roman"/>
          <w:szCs w:val="24"/>
        </w:rPr>
        <w:t xml:space="preserve"> and personal development of all students;</w:t>
      </w:r>
    </w:p>
    <w:p w14:paraId="56B87D79" w14:textId="77777777" w:rsidR="005707BF" w:rsidRPr="005535F3" w:rsidRDefault="005707BF" w:rsidP="00B67895">
      <w:pPr>
        <w:rPr>
          <w:rFonts w:ascii="Times New Roman" w:hAnsi="Times New Roman"/>
          <w:szCs w:val="24"/>
        </w:rPr>
      </w:pPr>
    </w:p>
    <w:p w14:paraId="7EB26B50" w14:textId="77777777" w:rsidR="005707BF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5707BF" w:rsidRPr="005535F3">
        <w:rPr>
          <w:rFonts w:ascii="Times New Roman" w:hAnsi="Times New Roman"/>
          <w:szCs w:val="24"/>
        </w:rPr>
        <w:tab/>
        <w:t>understand how students differ in their approaches to learning and create instructional opportunities that are adapted to diverse lea</w:t>
      </w:r>
      <w:r w:rsidR="00EC4DEA" w:rsidRPr="005535F3">
        <w:rPr>
          <w:rFonts w:ascii="Times New Roman" w:hAnsi="Times New Roman"/>
          <w:szCs w:val="24"/>
        </w:rPr>
        <w:t>r</w:t>
      </w:r>
      <w:r w:rsidR="005707BF" w:rsidRPr="005535F3">
        <w:rPr>
          <w:rFonts w:ascii="Times New Roman" w:hAnsi="Times New Roman"/>
          <w:szCs w:val="24"/>
        </w:rPr>
        <w:t>ners; and</w:t>
      </w:r>
    </w:p>
    <w:p w14:paraId="1DCBCC88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2E72499C" w14:textId="77777777" w:rsidR="005707BF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5707BF" w:rsidRPr="005535F3">
        <w:rPr>
          <w:rFonts w:ascii="Times New Roman" w:hAnsi="Times New Roman"/>
          <w:szCs w:val="24"/>
        </w:rPr>
        <w:tab/>
        <w:t>understand instructional planning and design instruction based on knowledge of the discipline, students, community</w:t>
      </w:r>
      <w:r w:rsidR="00524F1F">
        <w:rPr>
          <w:rFonts w:ascii="Times New Roman" w:hAnsi="Times New Roman"/>
          <w:szCs w:val="24"/>
        </w:rPr>
        <w:t>,</w:t>
      </w:r>
      <w:r w:rsidR="005707BF" w:rsidRPr="005535F3">
        <w:rPr>
          <w:rFonts w:ascii="Times New Roman" w:hAnsi="Times New Roman"/>
          <w:szCs w:val="24"/>
        </w:rPr>
        <w:t xml:space="preserve"> and curricul</w:t>
      </w:r>
      <w:r w:rsidR="00EC4DEA" w:rsidRPr="005535F3">
        <w:rPr>
          <w:rFonts w:ascii="Times New Roman" w:hAnsi="Times New Roman"/>
          <w:szCs w:val="24"/>
        </w:rPr>
        <w:t>u</w:t>
      </w:r>
      <w:r w:rsidR="005707BF" w:rsidRPr="005535F3">
        <w:rPr>
          <w:rFonts w:ascii="Times New Roman" w:hAnsi="Times New Roman"/>
          <w:szCs w:val="24"/>
        </w:rPr>
        <w:t>m goal;</w:t>
      </w:r>
    </w:p>
    <w:p w14:paraId="717EB518" w14:textId="77777777" w:rsidR="005707BF" w:rsidRPr="005535F3" w:rsidRDefault="005707BF" w:rsidP="00B67895">
      <w:pPr>
        <w:rPr>
          <w:rFonts w:ascii="Times New Roman" w:hAnsi="Times New Roman"/>
          <w:szCs w:val="24"/>
        </w:rPr>
      </w:pPr>
    </w:p>
    <w:p w14:paraId="24F6483D" w14:textId="77777777" w:rsidR="003903CE" w:rsidRPr="005535F3" w:rsidRDefault="00D05D1F" w:rsidP="00D05D1F">
      <w:pPr>
        <w:ind w:left="360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</w:t>
      </w:r>
      <w:r w:rsidR="003903CE" w:rsidRPr="005535F3">
        <w:rPr>
          <w:rFonts w:ascii="Times New Roman" w:hAnsi="Times New Roman"/>
          <w:szCs w:val="24"/>
        </w:rPr>
        <w:t>)</w:t>
      </w:r>
      <w:r w:rsidR="003903CE" w:rsidRPr="005535F3">
        <w:rPr>
          <w:rFonts w:ascii="Times New Roman" w:hAnsi="Times New Roman"/>
          <w:szCs w:val="24"/>
        </w:rPr>
        <w:tab/>
      </w:r>
      <w:r w:rsidR="003903CE" w:rsidRPr="005535F3">
        <w:rPr>
          <w:rFonts w:ascii="Times New Roman" w:hAnsi="Times New Roman"/>
          <w:i/>
          <w:szCs w:val="24"/>
        </w:rPr>
        <w:t>methods of reading and reading in the content area</w:t>
      </w:r>
      <w:r w:rsidR="003903CE" w:rsidRPr="005535F3">
        <w:rPr>
          <w:rFonts w:ascii="Times New Roman" w:hAnsi="Times New Roman"/>
          <w:szCs w:val="24"/>
        </w:rPr>
        <w:t xml:space="preserve"> </w:t>
      </w:r>
      <w:r w:rsidR="00176DEF">
        <w:rPr>
          <w:rFonts w:ascii="Times New Roman" w:hAnsi="Times New Roman"/>
          <w:szCs w:val="24"/>
        </w:rPr>
        <w:t>(Section 21B-20(1) of the Code)</w:t>
      </w:r>
      <w:r w:rsidR="003903CE" w:rsidRPr="005535F3">
        <w:rPr>
          <w:rFonts w:ascii="Times New Roman" w:hAnsi="Times New Roman"/>
          <w:szCs w:val="24"/>
        </w:rPr>
        <w:t>, which for teachers and administrators shall address each of the following standards:</w:t>
      </w:r>
    </w:p>
    <w:p w14:paraId="173E2301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45D1A4D8" w14:textId="44F9FBCB" w:rsidR="003903CE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3903CE" w:rsidRPr="005535F3">
        <w:rPr>
          <w:rFonts w:ascii="Times New Roman" w:hAnsi="Times New Roman"/>
          <w:szCs w:val="24"/>
        </w:rPr>
        <w:tab/>
        <w:t>varied instructional approaches used before, during, and after reading, including those that develop word knowledge, vocabulary, comprehension, fluency</w:t>
      </w:r>
      <w:r w:rsidR="002607E1">
        <w:rPr>
          <w:rFonts w:ascii="Times New Roman" w:hAnsi="Times New Roman"/>
          <w:szCs w:val="24"/>
        </w:rPr>
        <w:t>,</w:t>
      </w:r>
      <w:r w:rsidR="003903CE" w:rsidRPr="005535F3">
        <w:rPr>
          <w:rFonts w:ascii="Times New Roman" w:hAnsi="Times New Roman"/>
          <w:szCs w:val="24"/>
        </w:rPr>
        <w:t xml:space="preserve"> and strategy used in the content areas;</w:t>
      </w:r>
    </w:p>
    <w:p w14:paraId="16ADD740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2627717E" w14:textId="77777777" w:rsidR="003903CE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3903CE" w:rsidRPr="005535F3">
        <w:rPr>
          <w:rFonts w:ascii="Times New Roman" w:hAnsi="Times New Roman"/>
          <w:szCs w:val="24"/>
        </w:rPr>
        <w:tab/>
        <w:t>the construction of meaning through the interactions of the reader's background knowledge and experiences, the information in the text and the purpose of the reading situation;</w:t>
      </w:r>
    </w:p>
    <w:p w14:paraId="5239ADF0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09D2AEC0" w14:textId="77777777" w:rsidR="003903CE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3903CE" w:rsidRPr="005535F3">
        <w:rPr>
          <w:rFonts w:ascii="Times New Roman" w:hAnsi="Times New Roman"/>
          <w:szCs w:val="24"/>
        </w:rPr>
        <w:tab/>
        <w:t>communication theory, language development</w:t>
      </w:r>
      <w:r w:rsidR="00524F1F">
        <w:rPr>
          <w:rFonts w:ascii="Times New Roman" w:hAnsi="Times New Roman"/>
          <w:szCs w:val="24"/>
        </w:rPr>
        <w:t>,</w:t>
      </w:r>
      <w:r w:rsidR="003903CE" w:rsidRPr="005535F3">
        <w:rPr>
          <w:rFonts w:ascii="Times New Roman" w:hAnsi="Times New Roman"/>
          <w:szCs w:val="24"/>
        </w:rPr>
        <w:t xml:space="preserve"> and the role of language in learning;</w:t>
      </w:r>
    </w:p>
    <w:p w14:paraId="7286B811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3550467C" w14:textId="77777777" w:rsidR="003903CE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3903CE" w:rsidRPr="005535F3">
        <w:rPr>
          <w:rFonts w:ascii="Times New Roman" w:hAnsi="Times New Roman"/>
          <w:szCs w:val="24"/>
        </w:rPr>
        <w:tab/>
        <w:t>the relationships among reading, writing</w:t>
      </w:r>
      <w:r w:rsidR="00524F1F">
        <w:rPr>
          <w:rFonts w:ascii="Times New Roman" w:hAnsi="Times New Roman"/>
          <w:szCs w:val="24"/>
        </w:rPr>
        <w:t>,</w:t>
      </w:r>
      <w:r w:rsidR="003903CE" w:rsidRPr="005535F3">
        <w:rPr>
          <w:rFonts w:ascii="Times New Roman" w:hAnsi="Times New Roman"/>
          <w:szCs w:val="24"/>
        </w:rPr>
        <w:t xml:space="preserve"> and oral communication and understanding how to integrate these components to increase content learning;</w:t>
      </w:r>
    </w:p>
    <w:p w14:paraId="63ACC282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75AEEFA8" w14:textId="77777777" w:rsidR="003903CE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3903CE" w:rsidRPr="005535F3">
        <w:rPr>
          <w:rFonts w:ascii="Times New Roman" w:hAnsi="Times New Roman"/>
          <w:szCs w:val="24"/>
        </w:rPr>
        <w:tab/>
        <w:t>the design, selection, modification</w:t>
      </w:r>
      <w:r w:rsidR="00524F1F">
        <w:rPr>
          <w:rFonts w:ascii="Times New Roman" w:hAnsi="Times New Roman"/>
          <w:szCs w:val="24"/>
        </w:rPr>
        <w:t>,</w:t>
      </w:r>
      <w:r w:rsidR="003903CE" w:rsidRPr="005535F3">
        <w:rPr>
          <w:rFonts w:ascii="Times New Roman" w:hAnsi="Times New Roman"/>
          <w:szCs w:val="24"/>
        </w:rPr>
        <w:t xml:space="preserve"> and evaluation of a wide range of materials for the content areas and the reading needs of the student;</w:t>
      </w:r>
    </w:p>
    <w:p w14:paraId="532CF897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7F499CBB" w14:textId="77777777" w:rsidR="003903CE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3903CE" w:rsidRPr="005535F3">
        <w:rPr>
          <w:rFonts w:ascii="Times New Roman" w:hAnsi="Times New Roman"/>
          <w:szCs w:val="24"/>
        </w:rPr>
        <w:tab/>
        <w:t>variety of formal and informal assessments to recognize and address the reading, writing</w:t>
      </w:r>
      <w:r w:rsidR="00524F1F">
        <w:rPr>
          <w:rFonts w:ascii="Times New Roman" w:hAnsi="Times New Roman"/>
          <w:szCs w:val="24"/>
        </w:rPr>
        <w:t>,</w:t>
      </w:r>
      <w:r w:rsidR="003903CE" w:rsidRPr="005535F3">
        <w:rPr>
          <w:rFonts w:ascii="Times New Roman" w:hAnsi="Times New Roman"/>
          <w:szCs w:val="24"/>
        </w:rPr>
        <w:t xml:space="preserve"> and oral communication needs of each student; and</w:t>
      </w:r>
    </w:p>
    <w:p w14:paraId="460EB702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3D8F91FB" w14:textId="77777777" w:rsidR="003903CE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3903CE" w:rsidRPr="005535F3">
        <w:rPr>
          <w:rFonts w:ascii="Times New Roman" w:hAnsi="Times New Roman"/>
          <w:szCs w:val="24"/>
        </w:rPr>
        <w:tab/>
        <w:t>varied instructional approaches that develop word knowledge, vocabulary, comprehension, fluency</w:t>
      </w:r>
      <w:r w:rsidR="00524F1F">
        <w:rPr>
          <w:rFonts w:ascii="Times New Roman" w:hAnsi="Times New Roman"/>
          <w:szCs w:val="24"/>
        </w:rPr>
        <w:t>,</w:t>
      </w:r>
      <w:r w:rsidR="003903CE" w:rsidRPr="005535F3">
        <w:rPr>
          <w:rFonts w:ascii="Times New Roman" w:hAnsi="Times New Roman"/>
          <w:szCs w:val="24"/>
        </w:rPr>
        <w:t xml:space="preserve"> and strategy use in the content areas</w:t>
      </w:r>
      <w:r w:rsidR="005E7CBF" w:rsidRPr="005535F3">
        <w:rPr>
          <w:rFonts w:ascii="Times New Roman" w:hAnsi="Times New Roman"/>
          <w:szCs w:val="24"/>
        </w:rPr>
        <w:t xml:space="preserve">; </w:t>
      </w:r>
    </w:p>
    <w:p w14:paraId="47E0243F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7CDB6B76" w14:textId="77777777" w:rsidR="003903CE" w:rsidRPr="005535F3" w:rsidRDefault="00D05D1F" w:rsidP="00D05D1F">
      <w:pPr>
        <w:ind w:left="360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</w:t>
      </w:r>
      <w:r w:rsidR="003903CE" w:rsidRPr="005535F3">
        <w:rPr>
          <w:rFonts w:ascii="Times New Roman" w:hAnsi="Times New Roman"/>
          <w:szCs w:val="24"/>
        </w:rPr>
        <w:t>)</w:t>
      </w:r>
      <w:r w:rsidR="003903CE" w:rsidRPr="005535F3">
        <w:rPr>
          <w:rFonts w:ascii="Times New Roman" w:hAnsi="Times New Roman"/>
          <w:szCs w:val="24"/>
        </w:rPr>
        <w:tab/>
      </w:r>
      <w:r w:rsidR="003903CE" w:rsidRPr="005535F3">
        <w:rPr>
          <w:rFonts w:ascii="Times New Roman" w:hAnsi="Times New Roman"/>
          <w:i/>
          <w:szCs w:val="24"/>
        </w:rPr>
        <w:t>methods of reading and reading in the content area</w:t>
      </w:r>
      <w:r w:rsidR="003903CE" w:rsidRPr="005535F3">
        <w:rPr>
          <w:rFonts w:ascii="Times New Roman" w:hAnsi="Times New Roman"/>
          <w:szCs w:val="24"/>
        </w:rPr>
        <w:t xml:space="preserve"> </w:t>
      </w:r>
      <w:r w:rsidR="00176DEF">
        <w:rPr>
          <w:rFonts w:ascii="Times New Roman" w:hAnsi="Times New Roman"/>
          <w:szCs w:val="24"/>
        </w:rPr>
        <w:t>(Section 21B-20(1) of the Code)</w:t>
      </w:r>
      <w:r w:rsidR="003903CE" w:rsidRPr="005535F3">
        <w:rPr>
          <w:rFonts w:ascii="Times New Roman" w:hAnsi="Times New Roman"/>
          <w:szCs w:val="24"/>
        </w:rPr>
        <w:t>, which for school support personnel shall address each of the following standards:</w:t>
      </w:r>
    </w:p>
    <w:p w14:paraId="08B68143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5C899053" w14:textId="73C3EBE2" w:rsidR="003903CE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3903CE" w:rsidRPr="005535F3">
        <w:rPr>
          <w:rFonts w:ascii="Times New Roman" w:hAnsi="Times New Roman"/>
          <w:szCs w:val="24"/>
        </w:rPr>
        <w:tab/>
      </w:r>
      <w:r w:rsidR="00E84BC7">
        <w:rPr>
          <w:rFonts w:ascii="Times New Roman" w:hAnsi="Times New Roman"/>
          <w:szCs w:val="24"/>
        </w:rPr>
        <w:t>to understand</w:t>
      </w:r>
      <w:r w:rsidR="003903CE" w:rsidRPr="005535F3">
        <w:rPr>
          <w:rFonts w:ascii="Times New Roman" w:hAnsi="Times New Roman"/>
          <w:szCs w:val="24"/>
        </w:rPr>
        <w:t xml:space="preserve"> how students acquire reading competency;</w:t>
      </w:r>
    </w:p>
    <w:p w14:paraId="2472A7B5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5D987F47" w14:textId="3E3D3F1A" w:rsidR="003903CE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lastRenderedPageBreak/>
        <w:t>●</w:t>
      </w:r>
      <w:r w:rsidR="003903CE" w:rsidRPr="005535F3">
        <w:rPr>
          <w:rFonts w:ascii="Times New Roman" w:hAnsi="Times New Roman"/>
          <w:szCs w:val="24"/>
        </w:rPr>
        <w:tab/>
      </w:r>
      <w:r w:rsidR="00E84BC7">
        <w:rPr>
          <w:rFonts w:ascii="Times New Roman" w:hAnsi="Times New Roman"/>
          <w:szCs w:val="24"/>
        </w:rPr>
        <w:t>to understand</w:t>
      </w:r>
      <w:r w:rsidR="00F26FB9" w:rsidRPr="005535F3">
        <w:rPr>
          <w:rFonts w:ascii="Times New Roman" w:hAnsi="Times New Roman"/>
          <w:szCs w:val="24"/>
        </w:rPr>
        <w:t xml:space="preserve"> reading deficits and reading levels, and how they contribute to a student's ability to succeed in kindergarten through grade 12</w:t>
      </w:r>
      <w:r w:rsidR="003903CE" w:rsidRPr="005535F3">
        <w:rPr>
          <w:rFonts w:ascii="Times New Roman" w:hAnsi="Times New Roman"/>
          <w:szCs w:val="24"/>
        </w:rPr>
        <w:t>;</w:t>
      </w:r>
    </w:p>
    <w:p w14:paraId="3E57AD4C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44A002AB" w14:textId="4EAAA7FA" w:rsidR="003903CE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3903CE" w:rsidRPr="005535F3">
        <w:rPr>
          <w:rFonts w:ascii="Times New Roman" w:hAnsi="Times New Roman"/>
          <w:szCs w:val="24"/>
        </w:rPr>
        <w:tab/>
      </w:r>
      <w:r w:rsidR="00E84BC7">
        <w:rPr>
          <w:rFonts w:ascii="Times New Roman" w:hAnsi="Times New Roman"/>
          <w:szCs w:val="24"/>
        </w:rPr>
        <w:t>to understand</w:t>
      </w:r>
      <w:r w:rsidR="00F26FB9" w:rsidRPr="005535F3">
        <w:rPr>
          <w:rFonts w:ascii="Times New Roman" w:hAnsi="Times New Roman"/>
          <w:szCs w:val="24"/>
        </w:rPr>
        <w:t xml:space="preserve"> the correlation of behavior and classroom culture (discipline, management, control, influence on engagement) on reading development and reading acquis</w:t>
      </w:r>
      <w:r w:rsidR="00EC4DEA" w:rsidRPr="005535F3">
        <w:rPr>
          <w:rFonts w:ascii="Times New Roman" w:hAnsi="Times New Roman"/>
          <w:szCs w:val="24"/>
        </w:rPr>
        <w:t>i</w:t>
      </w:r>
      <w:r w:rsidR="00F26FB9" w:rsidRPr="005535F3">
        <w:rPr>
          <w:rFonts w:ascii="Times New Roman" w:hAnsi="Times New Roman"/>
          <w:szCs w:val="24"/>
        </w:rPr>
        <w:t xml:space="preserve">tion; </w:t>
      </w:r>
      <w:r w:rsidR="00324F38" w:rsidRPr="005535F3">
        <w:rPr>
          <w:rFonts w:ascii="Times New Roman" w:hAnsi="Times New Roman"/>
          <w:szCs w:val="24"/>
        </w:rPr>
        <w:t>and</w:t>
      </w:r>
    </w:p>
    <w:p w14:paraId="49932D97" w14:textId="77777777" w:rsidR="00F26FB9" w:rsidRPr="005535F3" w:rsidRDefault="00F26FB9" w:rsidP="00B67895">
      <w:pPr>
        <w:rPr>
          <w:rFonts w:ascii="Times New Roman" w:hAnsi="Times New Roman"/>
          <w:szCs w:val="24"/>
        </w:rPr>
      </w:pPr>
    </w:p>
    <w:p w14:paraId="2E48E108" w14:textId="7C7F9254" w:rsidR="003903CE" w:rsidRPr="005535F3" w:rsidRDefault="00D05D1F" w:rsidP="00D05D1F">
      <w:pPr>
        <w:ind w:left="4320" w:hanging="720"/>
        <w:rPr>
          <w:rFonts w:ascii="Times New Roman" w:hAnsi="Times New Roman"/>
          <w:szCs w:val="24"/>
        </w:rPr>
      </w:pPr>
      <w:r w:rsidRPr="00D05D1F">
        <w:rPr>
          <w:rFonts w:ascii="Times New Roman" w:hAnsi="Times New Roman"/>
          <w:sz w:val="18"/>
          <w:szCs w:val="18"/>
        </w:rPr>
        <w:t>●</w:t>
      </w:r>
      <w:r w:rsidR="003903CE" w:rsidRPr="005535F3">
        <w:rPr>
          <w:rFonts w:ascii="Times New Roman" w:hAnsi="Times New Roman"/>
          <w:szCs w:val="24"/>
        </w:rPr>
        <w:tab/>
      </w:r>
      <w:r w:rsidR="00E84BC7">
        <w:rPr>
          <w:rFonts w:ascii="Times New Roman" w:hAnsi="Times New Roman"/>
          <w:szCs w:val="24"/>
        </w:rPr>
        <w:t>to use</w:t>
      </w:r>
      <w:r w:rsidR="00F26FB9" w:rsidRPr="005535F3">
        <w:rPr>
          <w:rFonts w:ascii="Times New Roman" w:hAnsi="Times New Roman"/>
          <w:szCs w:val="24"/>
        </w:rPr>
        <w:t xml:space="preserve"> the skills and strategies specific to their school support personnel specialty to support or enhance reading skill development, as applicable</w:t>
      </w:r>
      <w:r w:rsidR="008F55C2">
        <w:rPr>
          <w:rFonts w:ascii="Times New Roman" w:hAnsi="Times New Roman"/>
          <w:szCs w:val="24"/>
        </w:rPr>
        <w:t>;</w:t>
      </w:r>
      <w:r w:rsidR="00176DEF">
        <w:rPr>
          <w:rFonts w:ascii="Times New Roman" w:hAnsi="Times New Roman"/>
          <w:szCs w:val="24"/>
        </w:rPr>
        <w:t xml:space="preserve"> </w:t>
      </w:r>
    </w:p>
    <w:p w14:paraId="3CEDCE51" w14:textId="77777777" w:rsidR="009A4732" w:rsidRDefault="009A4732" w:rsidP="00B67895">
      <w:pPr>
        <w:rPr>
          <w:rFonts w:ascii="Times New Roman" w:hAnsi="Times New Roman"/>
          <w:szCs w:val="24"/>
        </w:rPr>
      </w:pPr>
    </w:p>
    <w:p w14:paraId="0A10CE2C" w14:textId="7ACF02A1" w:rsidR="008357D7" w:rsidRPr="005254DF" w:rsidRDefault="00D05D1F" w:rsidP="00D05D1F">
      <w:pPr>
        <w:ind w:left="360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</w:t>
      </w:r>
      <w:r w:rsidR="00176DEF">
        <w:rPr>
          <w:rFonts w:ascii="Times New Roman" w:hAnsi="Times New Roman"/>
          <w:szCs w:val="24"/>
        </w:rPr>
        <w:t>)</w:t>
      </w:r>
      <w:r w:rsidR="00176DEF">
        <w:rPr>
          <w:rFonts w:ascii="Times New Roman" w:hAnsi="Times New Roman"/>
          <w:szCs w:val="24"/>
        </w:rPr>
        <w:tab/>
      </w:r>
      <w:r w:rsidR="00CD35B7" w:rsidRPr="00CD35B7">
        <w:rPr>
          <w:rFonts w:ascii="Times New Roman" w:hAnsi="Times New Roman"/>
        </w:rPr>
        <w:t xml:space="preserve">instructional strategies for English learners, which shall address bilingual education or English as a Second Language; </w:t>
      </w:r>
      <w:r w:rsidR="00BF0BDC">
        <w:rPr>
          <w:rFonts w:ascii="Times New Roman" w:hAnsi="Times New Roman"/>
        </w:rPr>
        <w:t>or</w:t>
      </w:r>
    </w:p>
    <w:p w14:paraId="4481C02D" w14:textId="77777777" w:rsidR="00CD35B7" w:rsidRPr="005535F3" w:rsidRDefault="00CD35B7" w:rsidP="00B67895">
      <w:pPr>
        <w:rPr>
          <w:rFonts w:ascii="Times New Roman" w:hAnsi="Times New Roman"/>
          <w:szCs w:val="24"/>
        </w:rPr>
      </w:pPr>
    </w:p>
    <w:p w14:paraId="520B80B3" w14:textId="77777777" w:rsidR="006E4554" w:rsidRPr="005535F3" w:rsidRDefault="00D05D1F" w:rsidP="00D05D1F">
      <w:pPr>
        <w:ind w:left="288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 w:rsidR="006E4554" w:rsidRPr="005535F3">
        <w:rPr>
          <w:rFonts w:ascii="Times New Roman" w:hAnsi="Times New Roman"/>
          <w:szCs w:val="24"/>
        </w:rPr>
        <w:t>)</w:t>
      </w:r>
      <w:r w:rsidR="006E4554" w:rsidRPr="005535F3">
        <w:rPr>
          <w:rFonts w:ascii="Times New Roman" w:hAnsi="Times New Roman"/>
          <w:szCs w:val="24"/>
        </w:rPr>
        <w:tab/>
      </w:r>
      <w:r w:rsidR="003903CE" w:rsidRPr="005535F3">
        <w:rPr>
          <w:rFonts w:ascii="Times New Roman" w:hAnsi="Times New Roman"/>
          <w:szCs w:val="24"/>
        </w:rPr>
        <w:t xml:space="preserve">pursuant to </w:t>
      </w:r>
      <w:r w:rsidR="00DC40E6">
        <w:rPr>
          <w:rFonts w:ascii="Times New Roman" w:hAnsi="Times New Roman"/>
          <w:szCs w:val="24"/>
        </w:rPr>
        <w:t xml:space="preserve">Section </w:t>
      </w:r>
      <w:r w:rsidR="003903CE" w:rsidRPr="005535F3">
        <w:rPr>
          <w:rFonts w:ascii="Times New Roman" w:hAnsi="Times New Roman"/>
          <w:szCs w:val="24"/>
        </w:rPr>
        <w:t>21B-35</w:t>
      </w:r>
      <w:r w:rsidR="00DC40E6">
        <w:rPr>
          <w:rFonts w:ascii="Times New Roman" w:hAnsi="Times New Roman"/>
          <w:szCs w:val="24"/>
        </w:rPr>
        <w:t xml:space="preserve"> of the Code</w:t>
      </w:r>
      <w:r w:rsidR="003903CE" w:rsidRPr="005535F3">
        <w:rPr>
          <w:rFonts w:ascii="Times New Roman" w:hAnsi="Times New Roman"/>
          <w:szCs w:val="24"/>
        </w:rPr>
        <w:t xml:space="preserve">, </w:t>
      </w:r>
      <w:r w:rsidR="003E3F1F">
        <w:rPr>
          <w:rFonts w:ascii="Times New Roman" w:hAnsi="Times New Roman"/>
          <w:szCs w:val="24"/>
        </w:rPr>
        <w:t xml:space="preserve">hold a valid, comparable certificate or license in another state or country, or </w:t>
      </w:r>
      <w:r w:rsidR="006E4554" w:rsidRPr="005535F3">
        <w:rPr>
          <w:rFonts w:ascii="Times New Roman" w:hAnsi="Times New Roman"/>
          <w:szCs w:val="24"/>
        </w:rPr>
        <w:t xml:space="preserve">have completed a comparable </w:t>
      </w:r>
      <w:r w:rsidR="005535F3" w:rsidRPr="005535F3">
        <w:rPr>
          <w:rFonts w:ascii="Times New Roman" w:hAnsi="Times New Roman"/>
        </w:rPr>
        <w:t>teaching or administrative preparation</w:t>
      </w:r>
      <w:r w:rsidR="005535F3" w:rsidRPr="005535F3">
        <w:rPr>
          <w:rFonts w:ascii="Times New Roman" w:hAnsi="Times New Roman"/>
          <w:szCs w:val="24"/>
        </w:rPr>
        <w:t xml:space="preserve"> </w:t>
      </w:r>
      <w:r w:rsidR="006E4554" w:rsidRPr="005535F3">
        <w:rPr>
          <w:rFonts w:ascii="Times New Roman" w:hAnsi="Times New Roman"/>
          <w:szCs w:val="24"/>
        </w:rPr>
        <w:t>program in another state or country (see Section 25.425)</w:t>
      </w:r>
      <w:r w:rsidR="00CC6CDF" w:rsidRPr="005535F3">
        <w:rPr>
          <w:rFonts w:ascii="Times New Roman" w:hAnsi="Times New Roman"/>
        </w:rPr>
        <w:t>, including</w:t>
      </w:r>
      <w:r w:rsidR="003903CE" w:rsidRPr="005535F3">
        <w:rPr>
          <w:rFonts w:ascii="Times New Roman" w:hAnsi="Times New Roman"/>
        </w:rPr>
        <w:t>:</w:t>
      </w:r>
      <w:r w:rsidR="00CC6CDF" w:rsidRPr="005535F3">
        <w:rPr>
          <w:rFonts w:ascii="Times New Roman" w:hAnsi="Times New Roman"/>
        </w:rPr>
        <w:t xml:space="preserve"> </w:t>
      </w:r>
    </w:p>
    <w:p w14:paraId="1E552E24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44D7F01F" w14:textId="77777777" w:rsidR="003903CE" w:rsidRPr="005535F3" w:rsidRDefault="00732993" w:rsidP="00732993">
      <w:pPr>
        <w:ind w:left="3600" w:hanging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i</w:t>
      </w:r>
      <w:r w:rsidR="003903CE" w:rsidRPr="005535F3">
        <w:rPr>
          <w:rFonts w:ascii="Times New Roman" w:hAnsi="Times New Roman"/>
          <w:szCs w:val="24"/>
        </w:rPr>
        <w:t>)</w:t>
      </w:r>
      <w:r w:rsidR="003903CE" w:rsidRPr="005535F3">
        <w:rPr>
          <w:rFonts w:ascii="Times New Roman" w:hAnsi="Times New Roman"/>
          <w:szCs w:val="24"/>
        </w:rPr>
        <w:tab/>
      </w:r>
      <w:r w:rsidR="00E71637">
        <w:rPr>
          <w:rFonts w:ascii="Times New Roman" w:hAnsi="Times New Roman"/>
          <w:szCs w:val="24"/>
        </w:rPr>
        <w:t>coursework</w:t>
      </w:r>
      <w:r w:rsidR="003903CE" w:rsidRPr="005535F3">
        <w:rPr>
          <w:rFonts w:ascii="Times New Roman" w:hAnsi="Times New Roman"/>
          <w:i/>
          <w:szCs w:val="24"/>
        </w:rPr>
        <w:t xml:space="preserve"> in the methods of instruction of the exceptional child </w:t>
      </w:r>
      <w:r w:rsidR="00CF3573">
        <w:rPr>
          <w:rFonts w:ascii="Times New Roman" w:hAnsi="Times New Roman"/>
          <w:szCs w:val="24"/>
        </w:rPr>
        <w:t>(Section 21B-35(a)(</w:t>
      </w:r>
      <w:r w:rsidR="00A62BA3">
        <w:rPr>
          <w:rFonts w:ascii="Times New Roman" w:hAnsi="Times New Roman"/>
          <w:szCs w:val="24"/>
        </w:rPr>
        <w:t>2</w:t>
      </w:r>
      <w:r w:rsidR="00CF3573">
        <w:rPr>
          <w:rFonts w:ascii="Times New Roman" w:hAnsi="Times New Roman"/>
          <w:szCs w:val="24"/>
        </w:rPr>
        <w:t>)</w:t>
      </w:r>
      <w:r w:rsidR="00A62BA3">
        <w:rPr>
          <w:rFonts w:ascii="Times New Roman" w:hAnsi="Times New Roman"/>
          <w:szCs w:val="24"/>
        </w:rPr>
        <w:t>(A)</w:t>
      </w:r>
      <w:r w:rsidR="00CF3573">
        <w:rPr>
          <w:rFonts w:ascii="Times New Roman" w:hAnsi="Times New Roman"/>
          <w:szCs w:val="24"/>
        </w:rPr>
        <w:t xml:space="preserve"> of the Code) </w:t>
      </w:r>
      <w:r w:rsidR="003903CE" w:rsidRPr="005535F3">
        <w:rPr>
          <w:rFonts w:ascii="Times New Roman" w:hAnsi="Times New Roman"/>
          <w:szCs w:val="24"/>
        </w:rPr>
        <w:t>in cross-categorical special education</w:t>
      </w:r>
      <w:r w:rsidR="00F26FB9" w:rsidRPr="005535F3">
        <w:rPr>
          <w:rFonts w:ascii="Times New Roman" w:hAnsi="Times New Roman"/>
          <w:szCs w:val="24"/>
        </w:rPr>
        <w:t xml:space="preserve"> that meets the requirements of </w:t>
      </w:r>
      <w:r w:rsidR="001E6092" w:rsidRPr="005535F3">
        <w:rPr>
          <w:rFonts w:ascii="Times New Roman" w:hAnsi="Times New Roman"/>
          <w:szCs w:val="24"/>
        </w:rPr>
        <w:t xml:space="preserve">subsection </w:t>
      </w:r>
      <w:r w:rsidR="00F26FB9" w:rsidRPr="005535F3">
        <w:rPr>
          <w:rFonts w:ascii="Times New Roman" w:hAnsi="Times New Roman"/>
          <w:szCs w:val="24"/>
        </w:rPr>
        <w:t>(a)(1)</w:t>
      </w:r>
      <w:r w:rsidR="002712F5" w:rsidRPr="005535F3">
        <w:rPr>
          <w:rFonts w:ascii="Times New Roman" w:hAnsi="Times New Roman"/>
          <w:szCs w:val="24"/>
        </w:rPr>
        <w:t>(</w:t>
      </w:r>
      <w:r w:rsidR="00F26FB9" w:rsidRPr="005535F3">
        <w:rPr>
          <w:rFonts w:ascii="Times New Roman" w:hAnsi="Times New Roman"/>
          <w:szCs w:val="24"/>
        </w:rPr>
        <w:t>A)</w:t>
      </w:r>
      <w:r w:rsidR="003903CE" w:rsidRPr="005535F3">
        <w:rPr>
          <w:rFonts w:ascii="Times New Roman" w:hAnsi="Times New Roman"/>
          <w:szCs w:val="24"/>
        </w:rPr>
        <w:t>;</w:t>
      </w:r>
      <w:r w:rsidR="003903CE" w:rsidRPr="005535F3">
        <w:rPr>
          <w:rFonts w:ascii="Times New Roman" w:hAnsi="Times New Roman"/>
          <w:i/>
          <w:szCs w:val="24"/>
        </w:rPr>
        <w:t xml:space="preserve"> </w:t>
      </w:r>
    </w:p>
    <w:p w14:paraId="2B23B552" w14:textId="77777777" w:rsidR="003903CE" w:rsidRPr="005535F3" w:rsidRDefault="003903CE" w:rsidP="00B67895">
      <w:pPr>
        <w:rPr>
          <w:rFonts w:ascii="Times New Roman" w:hAnsi="Times New Roman"/>
          <w:i/>
          <w:szCs w:val="24"/>
        </w:rPr>
      </w:pPr>
    </w:p>
    <w:p w14:paraId="13EFDF63" w14:textId="77777777" w:rsidR="003903CE" w:rsidRPr="005535F3" w:rsidRDefault="00732993" w:rsidP="00732993">
      <w:pPr>
        <w:ind w:left="3600" w:hanging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ii</w:t>
      </w:r>
      <w:r w:rsidR="003903CE" w:rsidRPr="005535F3">
        <w:rPr>
          <w:rFonts w:ascii="Times New Roman" w:hAnsi="Times New Roman"/>
          <w:szCs w:val="24"/>
        </w:rPr>
        <w:t>)</w:t>
      </w:r>
      <w:r w:rsidR="003903CE" w:rsidRPr="005535F3">
        <w:rPr>
          <w:rFonts w:ascii="Times New Roman" w:hAnsi="Times New Roman"/>
          <w:i/>
          <w:szCs w:val="24"/>
        </w:rPr>
        <w:tab/>
        <w:t xml:space="preserve">coursework in methods of reading and reading in the content area </w:t>
      </w:r>
      <w:r w:rsidR="00CF3573">
        <w:rPr>
          <w:rFonts w:ascii="Times New Roman" w:hAnsi="Times New Roman"/>
          <w:szCs w:val="24"/>
        </w:rPr>
        <w:t>(Section 21B-35(a)(</w:t>
      </w:r>
      <w:r w:rsidR="00A62BA3">
        <w:rPr>
          <w:rFonts w:ascii="Times New Roman" w:hAnsi="Times New Roman"/>
          <w:szCs w:val="24"/>
        </w:rPr>
        <w:t>2</w:t>
      </w:r>
      <w:r w:rsidR="00CF3573">
        <w:rPr>
          <w:rFonts w:ascii="Times New Roman" w:hAnsi="Times New Roman"/>
          <w:szCs w:val="24"/>
        </w:rPr>
        <w:t>)</w:t>
      </w:r>
      <w:r w:rsidR="00A62BA3">
        <w:rPr>
          <w:rFonts w:ascii="Times New Roman" w:hAnsi="Times New Roman"/>
          <w:szCs w:val="24"/>
        </w:rPr>
        <w:t>(A)</w:t>
      </w:r>
      <w:r w:rsidR="00CF3573">
        <w:rPr>
          <w:rFonts w:ascii="Times New Roman" w:hAnsi="Times New Roman"/>
          <w:szCs w:val="24"/>
        </w:rPr>
        <w:t xml:space="preserve"> of the Code) </w:t>
      </w:r>
      <w:r w:rsidR="003903CE" w:rsidRPr="005535F3">
        <w:rPr>
          <w:rFonts w:ascii="Times New Roman" w:hAnsi="Times New Roman"/>
          <w:szCs w:val="24"/>
        </w:rPr>
        <w:t xml:space="preserve">that meets the requirements of </w:t>
      </w:r>
      <w:r w:rsidR="001E6092" w:rsidRPr="005535F3">
        <w:rPr>
          <w:rFonts w:ascii="Times New Roman" w:hAnsi="Times New Roman"/>
          <w:szCs w:val="24"/>
        </w:rPr>
        <w:t xml:space="preserve">subsection </w:t>
      </w:r>
      <w:r w:rsidR="003903CE" w:rsidRPr="005535F3">
        <w:rPr>
          <w:rFonts w:ascii="Times New Roman" w:hAnsi="Times New Roman"/>
          <w:szCs w:val="24"/>
        </w:rPr>
        <w:t>(a)(1)(B);</w:t>
      </w:r>
      <w:r w:rsidR="003903CE" w:rsidRPr="005535F3">
        <w:rPr>
          <w:rFonts w:ascii="Times New Roman" w:hAnsi="Times New Roman"/>
          <w:i/>
          <w:szCs w:val="24"/>
        </w:rPr>
        <w:t xml:space="preserve"> </w:t>
      </w:r>
      <w:r w:rsidR="003903CE" w:rsidRPr="005535F3">
        <w:rPr>
          <w:rFonts w:ascii="Times New Roman" w:hAnsi="Times New Roman"/>
          <w:szCs w:val="24"/>
        </w:rPr>
        <w:t xml:space="preserve">and </w:t>
      </w:r>
    </w:p>
    <w:p w14:paraId="74598F36" w14:textId="77777777" w:rsidR="003903CE" w:rsidRPr="005535F3" w:rsidRDefault="003903CE" w:rsidP="00B67895">
      <w:pPr>
        <w:rPr>
          <w:rFonts w:ascii="Times New Roman" w:hAnsi="Times New Roman"/>
          <w:i/>
          <w:szCs w:val="24"/>
        </w:rPr>
      </w:pPr>
    </w:p>
    <w:p w14:paraId="2AD7F7F0" w14:textId="5E3DA4F8" w:rsidR="003903CE" w:rsidRPr="005535F3" w:rsidRDefault="00732993" w:rsidP="00732993">
      <w:pPr>
        <w:ind w:left="360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</w:t>
      </w:r>
      <w:r w:rsidR="003903CE" w:rsidRPr="005535F3">
        <w:rPr>
          <w:rFonts w:ascii="Times New Roman" w:hAnsi="Times New Roman"/>
          <w:szCs w:val="24"/>
        </w:rPr>
        <w:t>)</w:t>
      </w:r>
      <w:r w:rsidR="003903CE" w:rsidRPr="005535F3">
        <w:rPr>
          <w:rFonts w:ascii="Times New Roman" w:hAnsi="Times New Roman"/>
          <w:szCs w:val="24"/>
        </w:rPr>
        <w:tab/>
      </w:r>
      <w:r w:rsidR="00E71637">
        <w:rPr>
          <w:rFonts w:ascii="Times New Roman" w:hAnsi="Times New Roman"/>
          <w:szCs w:val="24"/>
        </w:rPr>
        <w:t>coursework</w:t>
      </w:r>
      <w:r w:rsidR="003903CE" w:rsidRPr="005535F3">
        <w:rPr>
          <w:rFonts w:ascii="Times New Roman" w:hAnsi="Times New Roman"/>
          <w:i/>
          <w:szCs w:val="24"/>
        </w:rPr>
        <w:t xml:space="preserve"> in instructional strategies for English learners</w:t>
      </w:r>
      <w:r w:rsidR="00CF3573">
        <w:rPr>
          <w:rFonts w:ascii="Times New Roman" w:hAnsi="Times New Roman"/>
          <w:i/>
          <w:szCs w:val="24"/>
        </w:rPr>
        <w:t xml:space="preserve"> </w:t>
      </w:r>
      <w:r w:rsidR="00CF3573">
        <w:rPr>
          <w:rFonts w:ascii="Times New Roman" w:hAnsi="Times New Roman"/>
          <w:szCs w:val="24"/>
        </w:rPr>
        <w:t>(Section 21B-</w:t>
      </w:r>
      <w:r w:rsidR="00227FBE">
        <w:rPr>
          <w:rFonts w:ascii="Times New Roman" w:hAnsi="Times New Roman"/>
          <w:szCs w:val="24"/>
        </w:rPr>
        <w:t xml:space="preserve"> 35</w:t>
      </w:r>
      <w:r w:rsidR="00CF3573">
        <w:rPr>
          <w:rFonts w:ascii="Times New Roman" w:hAnsi="Times New Roman"/>
          <w:szCs w:val="24"/>
        </w:rPr>
        <w:t>(a)(</w:t>
      </w:r>
      <w:r w:rsidR="00A62BA3">
        <w:rPr>
          <w:rFonts w:ascii="Times New Roman" w:hAnsi="Times New Roman"/>
          <w:szCs w:val="24"/>
        </w:rPr>
        <w:t>2</w:t>
      </w:r>
      <w:r w:rsidR="00CF3573">
        <w:rPr>
          <w:rFonts w:ascii="Times New Roman" w:hAnsi="Times New Roman"/>
          <w:szCs w:val="24"/>
        </w:rPr>
        <w:t>)</w:t>
      </w:r>
      <w:r w:rsidR="00A62BA3">
        <w:rPr>
          <w:rFonts w:ascii="Times New Roman" w:hAnsi="Times New Roman"/>
          <w:szCs w:val="24"/>
        </w:rPr>
        <w:t>(A)</w:t>
      </w:r>
      <w:r w:rsidR="00CF3573">
        <w:rPr>
          <w:rFonts w:ascii="Times New Roman" w:hAnsi="Times New Roman"/>
          <w:szCs w:val="24"/>
        </w:rPr>
        <w:t xml:space="preserve"> of the Code),</w:t>
      </w:r>
      <w:r w:rsidR="003903CE" w:rsidRPr="005535F3">
        <w:rPr>
          <w:rFonts w:ascii="Times New Roman" w:hAnsi="Times New Roman"/>
          <w:szCs w:val="24"/>
        </w:rPr>
        <w:t xml:space="preserve"> which shall address bilingual education</w:t>
      </w:r>
      <w:r w:rsidR="000C16C0">
        <w:rPr>
          <w:rFonts w:ascii="Times New Roman" w:hAnsi="Times New Roman"/>
          <w:szCs w:val="24"/>
        </w:rPr>
        <w:t xml:space="preserve"> or</w:t>
      </w:r>
      <w:r w:rsidR="003903CE" w:rsidRPr="005535F3">
        <w:rPr>
          <w:rFonts w:ascii="Times New Roman" w:hAnsi="Times New Roman"/>
          <w:szCs w:val="24"/>
        </w:rPr>
        <w:t xml:space="preserve"> English as a </w:t>
      </w:r>
      <w:r w:rsidR="005E7CBF" w:rsidRPr="005535F3">
        <w:rPr>
          <w:rFonts w:ascii="Times New Roman" w:hAnsi="Times New Roman"/>
          <w:szCs w:val="24"/>
        </w:rPr>
        <w:t>S</w:t>
      </w:r>
      <w:r w:rsidR="003903CE" w:rsidRPr="005535F3">
        <w:rPr>
          <w:rFonts w:ascii="Times New Roman" w:hAnsi="Times New Roman"/>
          <w:szCs w:val="24"/>
        </w:rPr>
        <w:t xml:space="preserve">econd </w:t>
      </w:r>
      <w:r w:rsidR="005E7CBF" w:rsidRPr="005535F3">
        <w:rPr>
          <w:rFonts w:ascii="Times New Roman" w:hAnsi="Times New Roman"/>
          <w:szCs w:val="24"/>
        </w:rPr>
        <w:t>L</w:t>
      </w:r>
      <w:r w:rsidR="003903CE" w:rsidRPr="005535F3">
        <w:rPr>
          <w:rFonts w:ascii="Times New Roman" w:hAnsi="Times New Roman"/>
          <w:szCs w:val="24"/>
        </w:rPr>
        <w:t>anguage</w:t>
      </w:r>
      <w:r w:rsidR="008F55C2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szCs w:val="24"/>
        </w:rPr>
        <w:t xml:space="preserve"> or</w:t>
      </w:r>
    </w:p>
    <w:p w14:paraId="3A4F8CA0" w14:textId="77777777" w:rsidR="008357D7" w:rsidRPr="005535F3" w:rsidRDefault="008357D7" w:rsidP="00B67895">
      <w:pPr>
        <w:rPr>
          <w:rFonts w:ascii="Times New Roman" w:hAnsi="Times New Roman"/>
          <w:szCs w:val="24"/>
        </w:rPr>
      </w:pPr>
    </w:p>
    <w:p w14:paraId="18D2B92F" w14:textId="7DEE9E73" w:rsidR="005535F3" w:rsidRPr="005535F3" w:rsidRDefault="000C16C0" w:rsidP="000C16C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5535F3" w:rsidRPr="005535F3">
        <w:rPr>
          <w:rFonts w:ascii="Times New Roman" w:hAnsi="Times New Roman"/>
        </w:rPr>
        <w:t>)</w:t>
      </w:r>
      <w:r w:rsidR="005535F3" w:rsidRPr="005535F3">
        <w:rPr>
          <w:rFonts w:ascii="Times New Roman" w:hAnsi="Times New Roman"/>
        </w:rPr>
        <w:tab/>
        <w:t xml:space="preserve">pursuant to </w:t>
      </w:r>
      <w:r w:rsidR="00DC40E6">
        <w:rPr>
          <w:rFonts w:ascii="Times New Roman" w:hAnsi="Times New Roman"/>
        </w:rPr>
        <w:t xml:space="preserve">Section </w:t>
      </w:r>
      <w:r w:rsidR="005535F3" w:rsidRPr="005535F3">
        <w:rPr>
          <w:rFonts w:ascii="Times New Roman" w:hAnsi="Times New Roman"/>
        </w:rPr>
        <w:t>21B-35</w:t>
      </w:r>
      <w:r w:rsidR="00DC40E6">
        <w:rPr>
          <w:rFonts w:ascii="Times New Roman" w:hAnsi="Times New Roman"/>
        </w:rPr>
        <w:t xml:space="preserve"> of the Code</w:t>
      </w:r>
      <w:r w:rsidR="005535F3" w:rsidRPr="005535F3">
        <w:rPr>
          <w:rFonts w:ascii="Times New Roman" w:hAnsi="Times New Roman"/>
        </w:rPr>
        <w:t xml:space="preserve">, </w:t>
      </w:r>
      <w:r w:rsidR="003E3F1F">
        <w:rPr>
          <w:rFonts w:ascii="Times New Roman" w:hAnsi="Times New Roman"/>
        </w:rPr>
        <w:t>hold a valid, comparable certificate or license in another state or country</w:t>
      </w:r>
      <w:r w:rsidR="00732993">
        <w:rPr>
          <w:rFonts w:ascii="Times New Roman" w:hAnsi="Times New Roman"/>
        </w:rPr>
        <w:t>,</w:t>
      </w:r>
      <w:r w:rsidR="003E3F1F">
        <w:rPr>
          <w:rFonts w:ascii="Times New Roman" w:hAnsi="Times New Roman"/>
        </w:rPr>
        <w:t xml:space="preserve"> or </w:t>
      </w:r>
      <w:r w:rsidR="005535F3" w:rsidRPr="005535F3">
        <w:rPr>
          <w:rFonts w:ascii="Times New Roman" w:hAnsi="Times New Roman"/>
        </w:rPr>
        <w:t>have completed a comparable school support personnel preparation program in another state or country (see Section 25.425), including college coursework in:</w:t>
      </w:r>
    </w:p>
    <w:p w14:paraId="6716F87E" w14:textId="77777777" w:rsidR="005535F3" w:rsidRPr="005535F3" w:rsidRDefault="005535F3" w:rsidP="00B67895">
      <w:pPr>
        <w:rPr>
          <w:rFonts w:ascii="Times New Roman" w:hAnsi="Times New Roman"/>
        </w:rPr>
      </w:pPr>
    </w:p>
    <w:p w14:paraId="7747F15B" w14:textId="4641923F" w:rsidR="005535F3" w:rsidRPr="005535F3" w:rsidRDefault="000C16C0" w:rsidP="000C16C0">
      <w:pPr>
        <w:ind w:left="3600" w:hanging="72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5535F3" w:rsidRPr="005535F3">
        <w:rPr>
          <w:rFonts w:ascii="Times New Roman" w:hAnsi="Times New Roman"/>
        </w:rPr>
        <w:t>)</w:t>
      </w:r>
      <w:r w:rsidR="005535F3" w:rsidRPr="005535F3">
        <w:rPr>
          <w:rFonts w:ascii="Times New Roman" w:hAnsi="Times New Roman"/>
        </w:rPr>
        <w:tab/>
      </w:r>
      <w:r w:rsidR="005535F3" w:rsidRPr="005535F3">
        <w:rPr>
          <w:rFonts w:ascii="Times New Roman" w:hAnsi="Times New Roman"/>
          <w:i/>
        </w:rPr>
        <w:t>the methods of instruction of the exceptional child</w:t>
      </w:r>
      <w:r w:rsidR="005535F3" w:rsidRPr="005535F3">
        <w:rPr>
          <w:rFonts w:ascii="Times New Roman" w:hAnsi="Times New Roman"/>
        </w:rPr>
        <w:t xml:space="preserve"> </w:t>
      </w:r>
      <w:r w:rsidR="00DC40E6" w:rsidRPr="005535F3">
        <w:rPr>
          <w:rFonts w:ascii="Times New Roman" w:hAnsi="Times New Roman"/>
        </w:rPr>
        <w:t>(Section 21B-35(a)(</w:t>
      </w:r>
      <w:r w:rsidR="00A62BA3">
        <w:rPr>
          <w:rFonts w:ascii="Times New Roman" w:hAnsi="Times New Roman"/>
        </w:rPr>
        <w:t>2</w:t>
      </w:r>
      <w:r w:rsidR="00DC40E6" w:rsidRPr="005535F3">
        <w:rPr>
          <w:rFonts w:ascii="Times New Roman" w:hAnsi="Times New Roman"/>
        </w:rPr>
        <w:t>)</w:t>
      </w:r>
      <w:r w:rsidR="00A62BA3">
        <w:rPr>
          <w:rFonts w:ascii="Times New Roman" w:hAnsi="Times New Roman"/>
        </w:rPr>
        <w:t>(A)</w:t>
      </w:r>
      <w:r w:rsidR="00EB7487" w:rsidRPr="00EB7487">
        <w:rPr>
          <w:rFonts w:ascii="Times New Roman" w:hAnsi="Times New Roman"/>
        </w:rPr>
        <w:t xml:space="preserve"> </w:t>
      </w:r>
      <w:r w:rsidR="00EB7487" w:rsidRPr="005535F3">
        <w:rPr>
          <w:rFonts w:ascii="Times New Roman" w:hAnsi="Times New Roman"/>
        </w:rPr>
        <w:t>of the Code</w:t>
      </w:r>
      <w:r w:rsidR="00B27135">
        <w:rPr>
          <w:rFonts w:ascii="Times New Roman" w:hAnsi="Times New Roman"/>
        </w:rPr>
        <w:t>)</w:t>
      </w:r>
      <w:r w:rsidR="00DC40E6">
        <w:rPr>
          <w:rFonts w:ascii="Times New Roman" w:hAnsi="Times New Roman"/>
        </w:rPr>
        <w:t xml:space="preserve"> </w:t>
      </w:r>
      <w:r w:rsidR="005535F3" w:rsidRPr="005535F3">
        <w:rPr>
          <w:rFonts w:ascii="Times New Roman" w:hAnsi="Times New Roman"/>
        </w:rPr>
        <w:t xml:space="preserve">in cross-categorical special education, which shall meet the requirements outlined in </w:t>
      </w:r>
      <w:r w:rsidR="00E71637">
        <w:rPr>
          <w:rFonts w:ascii="Times New Roman" w:hAnsi="Times New Roman"/>
        </w:rPr>
        <w:t>subsection (a)(1)(A)</w:t>
      </w:r>
      <w:r w:rsidR="005535F3" w:rsidRPr="005535F3">
        <w:rPr>
          <w:rFonts w:ascii="Times New Roman" w:hAnsi="Times New Roman"/>
        </w:rPr>
        <w:t xml:space="preserve">; </w:t>
      </w:r>
    </w:p>
    <w:p w14:paraId="1E032C5E" w14:textId="77777777" w:rsidR="005535F3" w:rsidRPr="005535F3" w:rsidRDefault="005535F3" w:rsidP="00B67895">
      <w:pPr>
        <w:rPr>
          <w:rFonts w:ascii="Times New Roman" w:hAnsi="Times New Roman"/>
        </w:rPr>
      </w:pPr>
    </w:p>
    <w:p w14:paraId="7AC9D2CF" w14:textId="5C944716" w:rsidR="005535F3" w:rsidRPr="005535F3" w:rsidRDefault="000C16C0" w:rsidP="000C16C0">
      <w:pPr>
        <w:ind w:left="3600" w:hanging="720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5535F3" w:rsidRPr="005535F3">
        <w:rPr>
          <w:rFonts w:ascii="Times New Roman" w:hAnsi="Times New Roman"/>
        </w:rPr>
        <w:t>)</w:t>
      </w:r>
      <w:r w:rsidR="005535F3" w:rsidRPr="005535F3">
        <w:rPr>
          <w:rFonts w:ascii="Times New Roman" w:hAnsi="Times New Roman"/>
        </w:rPr>
        <w:tab/>
      </w:r>
      <w:r w:rsidR="005535F3" w:rsidRPr="005535F3">
        <w:rPr>
          <w:rFonts w:ascii="Times New Roman" w:hAnsi="Times New Roman"/>
          <w:i/>
        </w:rPr>
        <w:t>the methods of reading and reading in the content area</w:t>
      </w:r>
      <w:r w:rsidR="005535F3" w:rsidRPr="005535F3">
        <w:rPr>
          <w:rFonts w:ascii="Times New Roman" w:hAnsi="Times New Roman"/>
        </w:rPr>
        <w:t xml:space="preserve"> (Section 21B-35(a)(</w:t>
      </w:r>
      <w:r w:rsidR="00A62BA3">
        <w:rPr>
          <w:rFonts w:ascii="Times New Roman" w:hAnsi="Times New Roman"/>
        </w:rPr>
        <w:t>2</w:t>
      </w:r>
      <w:r w:rsidR="005535F3" w:rsidRPr="005535F3">
        <w:rPr>
          <w:rFonts w:ascii="Times New Roman" w:hAnsi="Times New Roman"/>
        </w:rPr>
        <w:t>)</w:t>
      </w:r>
      <w:r w:rsidR="00A62BA3">
        <w:rPr>
          <w:rFonts w:ascii="Times New Roman" w:hAnsi="Times New Roman"/>
        </w:rPr>
        <w:t>(A)</w:t>
      </w:r>
      <w:r w:rsidR="005535F3" w:rsidRPr="005535F3">
        <w:rPr>
          <w:rFonts w:ascii="Times New Roman" w:hAnsi="Times New Roman"/>
        </w:rPr>
        <w:t xml:space="preserve"> of the Code), which shall meet the requirements outlined in </w:t>
      </w:r>
      <w:r w:rsidR="00E71637">
        <w:rPr>
          <w:rFonts w:ascii="Times New Roman" w:hAnsi="Times New Roman"/>
        </w:rPr>
        <w:t>subsection (a)(1)(C)</w:t>
      </w:r>
      <w:r w:rsidR="005535F3" w:rsidRPr="005535F3">
        <w:rPr>
          <w:rFonts w:ascii="Times New Roman" w:hAnsi="Times New Roman"/>
        </w:rPr>
        <w:t>; and</w:t>
      </w:r>
    </w:p>
    <w:p w14:paraId="2BA94609" w14:textId="77777777" w:rsidR="005535F3" w:rsidRPr="005535F3" w:rsidRDefault="005535F3" w:rsidP="00B67895">
      <w:pPr>
        <w:rPr>
          <w:rFonts w:ascii="Times New Roman" w:hAnsi="Times New Roman"/>
        </w:rPr>
      </w:pPr>
    </w:p>
    <w:p w14:paraId="17F0A468" w14:textId="3F780CC8" w:rsidR="005535F3" w:rsidRPr="005535F3" w:rsidRDefault="000C16C0" w:rsidP="000C16C0">
      <w:pPr>
        <w:ind w:left="360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iii</w:t>
      </w:r>
      <w:r w:rsidR="005535F3" w:rsidRPr="005535F3">
        <w:rPr>
          <w:rFonts w:ascii="Times New Roman" w:hAnsi="Times New Roman"/>
        </w:rPr>
        <w:t>)</w:t>
      </w:r>
      <w:r w:rsidR="005535F3" w:rsidRPr="005535F3">
        <w:rPr>
          <w:rFonts w:ascii="Times New Roman" w:hAnsi="Times New Roman"/>
        </w:rPr>
        <w:tab/>
      </w:r>
      <w:r w:rsidR="005535F3" w:rsidRPr="005535F3">
        <w:rPr>
          <w:rFonts w:ascii="Times New Roman" w:hAnsi="Times New Roman"/>
          <w:i/>
        </w:rPr>
        <w:t xml:space="preserve">instructional strategies for English learners </w:t>
      </w:r>
      <w:r w:rsidR="005535F3" w:rsidRPr="005535F3">
        <w:rPr>
          <w:rFonts w:ascii="Times New Roman" w:hAnsi="Times New Roman"/>
        </w:rPr>
        <w:t>(Section 21B-35(a)(</w:t>
      </w:r>
      <w:r w:rsidR="00A62BA3">
        <w:rPr>
          <w:rFonts w:ascii="Times New Roman" w:hAnsi="Times New Roman"/>
        </w:rPr>
        <w:t>2</w:t>
      </w:r>
      <w:r w:rsidR="005535F3" w:rsidRPr="005535F3">
        <w:rPr>
          <w:rFonts w:ascii="Times New Roman" w:hAnsi="Times New Roman"/>
        </w:rPr>
        <w:t>)</w:t>
      </w:r>
      <w:r w:rsidR="00A62BA3">
        <w:rPr>
          <w:rFonts w:ascii="Times New Roman" w:hAnsi="Times New Roman"/>
        </w:rPr>
        <w:t>(A)</w:t>
      </w:r>
      <w:r w:rsidR="005535F3" w:rsidRPr="005535F3">
        <w:rPr>
          <w:rFonts w:ascii="Times New Roman" w:hAnsi="Times New Roman"/>
        </w:rPr>
        <w:t xml:space="preserve"> of the Code), which shall align to standards for addressing second language acquisition and the diverse learner set forth in the Standards for the Speech-Language Pathologist (23 Ill. Adm. Code 28.230) or, for other school support personnel, the applicable standards in 23 Ill. Adm. Code 23 (Standards for School Support Personnel Endorsements).</w:t>
      </w:r>
    </w:p>
    <w:p w14:paraId="76F00A11" w14:textId="60CC12D5" w:rsidR="00A62BA3" w:rsidRPr="005535F3" w:rsidRDefault="00A62BA3" w:rsidP="00D85774">
      <w:pPr>
        <w:rPr>
          <w:rFonts w:ascii="Times New Roman" w:hAnsi="Times New Roman"/>
          <w:szCs w:val="24"/>
        </w:rPr>
      </w:pPr>
    </w:p>
    <w:p w14:paraId="71BF1ECA" w14:textId="77777777" w:rsidR="00CC6CDF" w:rsidRPr="005535F3" w:rsidRDefault="006E4554" w:rsidP="00F90F6F">
      <w:pPr>
        <w:ind w:left="1440" w:hanging="720"/>
        <w:rPr>
          <w:rFonts w:ascii="Times New Roman" w:hAnsi="Times New Roman"/>
          <w:szCs w:val="24"/>
        </w:rPr>
      </w:pPr>
      <w:r w:rsidRPr="005535F3">
        <w:rPr>
          <w:rFonts w:ascii="Times New Roman" w:hAnsi="Times New Roman"/>
          <w:szCs w:val="24"/>
        </w:rPr>
        <w:t>b)</w:t>
      </w:r>
      <w:r w:rsidRPr="005535F3">
        <w:rPr>
          <w:rFonts w:ascii="Times New Roman" w:hAnsi="Times New Roman"/>
          <w:szCs w:val="24"/>
        </w:rPr>
        <w:tab/>
        <w:t xml:space="preserve">Each applicant </w:t>
      </w:r>
      <w:r w:rsidR="003903CE" w:rsidRPr="005535F3">
        <w:rPr>
          <w:rFonts w:ascii="Times New Roman" w:hAnsi="Times New Roman"/>
          <w:szCs w:val="24"/>
        </w:rPr>
        <w:t xml:space="preserve">for a </w:t>
      </w:r>
      <w:r w:rsidR="00857169">
        <w:rPr>
          <w:rFonts w:ascii="Times New Roman" w:hAnsi="Times New Roman"/>
          <w:szCs w:val="24"/>
        </w:rPr>
        <w:t>PEL</w:t>
      </w:r>
      <w:r w:rsidR="003903CE" w:rsidRPr="005535F3">
        <w:rPr>
          <w:rFonts w:ascii="Times New Roman" w:hAnsi="Times New Roman"/>
          <w:szCs w:val="24"/>
        </w:rPr>
        <w:t xml:space="preserve"> endorsed in a teaching field </w:t>
      </w:r>
      <w:r w:rsidRPr="005535F3">
        <w:rPr>
          <w:rFonts w:ascii="Times New Roman" w:hAnsi="Times New Roman"/>
          <w:szCs w:val="24"/>
        </w:rPr>
        <w:t>shall have completed</w:t>
      </w:r>
      <w:r w:rsidR="00CD29F1">
        <w:rPr>
          <w:rFonts w:ascii="Times New Roman" w:hAnsi="Times New Roman"/>
          <w:szCs w:val="24"/>
        </w:rPr>
        <w:t xml:space="preserve"> </w:t>
      </w:r>
      <w:r w:rsidRPr="005535F3">
        <w:rPr>
          <w:rFonts w:ascii="Times New Roman" w:hAnsi="Times New Roman"/>
          <w:szCs w:val="24"/>
        </w:rPr>
        <w:t>student teaching in conformance with the requirements of Section 25.620</w:t>
      </w:r>
      <w:r w:rsidR="00CC6CDF" w:rsidRPr="005535F3">
        <w:rPr>
          <w:rFonts w:ascii="Times New Roman" w:hAnsi="Times New Roman"/>
          <w:szCs w:val="24"/>
        </w:rPr>
        <w:t xml:space="preserve">, except </w:t>
      </w:r>
      <w:r w:rsidR="003903CE" w:rsidRPr="005535F3">
        <w:rPr>
          <w:rFonts w:ascii="Times New Roman" w:hAnsi="Times New Roman"/>
          <w:szCs w:val="24"/>
        </w:rPr>
        <w:t>in the following circumstances</w:t>
      </w:r>
      <w:r w:rsidR="00CC6CDF" w:rsidRPr="005535F3">
        <w:rPr>
          <w:rFonts w:ascii="Times New Roman" w:hAnsi="Times New Roman"/>
          <w:szCs w:val="24"/>
        </w:rPr>
        <w:t>:</w:t>
      </w:r>
    </w:p>
    <w:p w14:paraId="4C0D2BE2" w14:textId="77777777" w:rsidR="00CC6CDF" w:rsidRPr="005535F3" w:rsidRDefault="00CC6CDF" w:rsidP="00B67895">
      <w:pPr>
        <w:rPr>
          <w:rFonts w:ascii="Times New Roman" w:hAnsi="Times New Roman"/>
          <w:szCs w:val="24"/>
        </w:rPr>
      </w:pPr>
    </w:p>
    <w:p w14:paraId="30596AB9" w14:textId="77777777" w:rsidR="00CC6CDF" w:rsidRPr="005535F3" w:rsidRDefault="00BD6BBE" w:rsidP="00BD6BBE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CC6CDF" w:rsidRPr="005535F3">
        <w:rPr>
          <w:rFonts w:ascii="Times New Roman" w:hAnsi="Times New Roman"/>
          <w:szCs w:val="24"/>
        </w:rPr>
        <w:t>)</w:t>
      </w:r>
      <w:r w:rsidR="00CC6CDF" w:rsidRPr="005535F3">
        <w:rPr>
          <w:rFonts w:ascii="Times New Roman" w:hAnsi="Times New Roman"/>
          <w:szCs w:val="24"/>
        </w:rPr>
        <w:tab/>
      </w:r>
      <w:r w:rsidR="003903CE" w:rsidRPr="005535F3">
        <w:rPr>
          <w:rFonts w:ascii="Times New Roman" w:hAnsi="Times New Roman"/>
          <w:szCs w:val="24"/>
        </w:rPr>
        <w:t xml:space="preserve">Applicants awarded </w:t>
      </w:r>
      <w:r w:rsidR="006E4554" w:rsidRPr="005535F3">
        <w:rPr>
          <w:rFonts w:ascii="Times New Roman" w:hAnsi="Times New Roman"/>
          <w:szCs w:val="24"/>
        </w:rPr>
        <w:t xml:space="preserve">credit in student teaching </w:t>
      </w:r>
      <w:r w:rsidR="003903CE" w:rsidRPr="005535F3">
        <w:rPr>
          <w:rFonts w:ascii="Times New Roman" w:hAnsi="Times New Roman"/>
          <w:szCs w:val="24"/>
        </w:rPr>
        <w:t>on a transcript issued by a regionally accredited institution of higher education</w:t>
      </w:r>
      <w:r w:rsidR="006E4554" w:rsidRPr="005535F3">
        <w:rPr>
          <w:rFonts w:ascii="Times New Roman" w:hAnsi="Times New Roman"/>
          <w:szCs w:val="24"/>
        </w:rPr>
        <w:t xml:space="preserve"> need not complete another student teaching experience</w:t>
      </w:r>
      <w:r w:rsidR="001E6092" w:rsidRPr="005535F3">
        <w:rPr>
          <w:rFonts w:ascii="Times New Roman" w:hAnsi="Times New Roman"/>
          <w:szCs w:val="24"/>
        </w:rPr>
        <w:t>.</w:t>
      </w:r>
      <w:r w:rsidR="001E6092" w:rsidRPr="005535F3" w:rsidDel="001E6092">
        <w:rPr>
          <w:rFonts w:ascii="Times New Roman" w:hAnsi="Times New Roman"/>
          <w:szCs w:val="24"/>
        </w:rPr>
        <w:t xml:space="preserve"> </w:t>
      </w:r>
    </w:p>
    <w:p w14:paraId="71600B14" w14:textId="77777777" w:rsidR="00CC6CDF" w:rsidRPr="005535F3" w:rsidRDefault="00CC6CDF" w:rsidP="00B67895">
      <w:pPr>
        <w:rPr>
          <w:rFonts w:ascii="Times New Roman" w:hAnsi="Times New Roman"/>
          <w:szCs w:val="24"/>
        </w:rPr>
      </w:pPr>
    </w:p>
    <w:p w14:paraId="0C95F03C" w14:textId="77777777" w:rsidR="00DD4E38" w:rsidRDefault="00BD6BBE" w:rsidP="00BD6BBE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2</w:t>
      </w:r>
      <w:r w:rsidR="00CC6CDF" w:rsidRPr="005535F3">
        <w:rPr>
          <w:rFonts w:ascii="Times New Roman" w:hAnsi="Times New Roman"/>
        </w:rPr>
        <w:t>)</w:t>
      </w:r>
      <w:r w:rsidR="00CC6CDF" w:rsidRPr="005535F3">
        <w:rPr>
          <w:rFonts w:ascii="Times New Roman" w:hAnsi="Times New Roman"/>
        </w:rPr>
        <w:tab/>
      </w:r>
      <w:r w:rsidR="003903CE" w:rsidRPr="005535F3">
        <w:rPr>
          <w:rFonts w:ascii="Times New Roman" w:hAnsi="Times New Roman"/>
        </w:rPr>
        <w:t xml:space="preserve">One </w:t>
      </w:r>
      <w:r w:rsidR="00CC6CDF" w:rsidRPr="005535F3">
        <w:rPr>
          <w:rFonts w:ascii="Times New Roman" w:hAnsi="Times New Roman"/>
        </w:rPr>
        <w:t>full year's teaching experience on a valid certificate</w:t>
      </w:r>
      <w:r w:rsidR="00A62BA3">
        <w:rPr>
          <w:rFonts w:ascii="Times New Roman" w:hAnsi="Times New Roman"/>
        </w:rPr>
        <w:t>,</w:t>
      </w:r>
      <w:r w:rsidR="003903CE" w:rsidRPr="005535F3">
        <w:rPr>
          <w:rFonts w:ascii="Times New Roman" w:hAnsi="Times New Roman"/>
        </w:rPr>
        <w:t xml:space="preserve"> </w:t>
      </w:r>
      <w:r w:rsidR="00A62BA3">
        <w:rPr>
          <w:rFonts w:ascii="Times New Roman" w:hAnsi="Times New Roman"/>
        </w:rPr>
        <w:t xml:space="preserve">a </w:t>
      </w:r>
      <w:r w:rsidR="003903CE" w:rsidRPr="005535F3">
        <w:rPr>
          <w:rFonts w:ascii="Times New Roman" w:hAnsi="Times New Roman"/>
        </w:rPr>
        <w:t>license</w:t>
      </w:r>
      <w:r w:rsidR="00A62BA3">
        <w:rPr>
          <w:rFonts w:ascii="Times New Roman" w:hAnsi="Times New Roman"/>
        </w:rPr>
        <w:t>, or an approval</w:t>
      </w:r>
      <w:r w:rsidR="003903CE" w:rsidRPr="005535F3">
        <w:rPr>
          <w:rFonts w:ascii="Times New Roman" w:hAnsi="Times New Roman"/>
        </w:rPr>
        <w:t xml:space="preserve"> </w:t>
      </w:r>
      <w:r w:rsidR="00CC6CDF" w:rsidRPr="005535F3">
        <w:rPr>
          <w:rFonts w:ascii="Times New Roman" w:hAnsi="Times New Roman"/>
        </w:rPr>
        <w:t xml:space="preserve">in the </w:t>
      </w:r>
      <w:r w:rsidR="00A62BA3">
        <w:rPr>
          <w:rFonts w:ascii="Times New Roman" w:hAnsi="Times New Roman"/>
        </w:rPr>
        <w:t>PK-12</w:t>
      </w:r>
      <w:r w:rsidR="00CC6CDF" w:rsidRPr="005535F3">
        <w:rPr>
          <w:rFonts w:ascii="Times New Roman" w:hAnsi="Times New Roman"/>
        </w:rPr>
        <w:t xml:space="preserve"> schools shall be accepted in lieu of student teaching</w:t>
      </w:r>
      <w:r w:rsidR="006E4554" w:rsidRPr="005535F3">
        <w:rPr>
          <w:rFonts w:ascii="Times New Roman" w:hAnsi="Times New Roman"/>
          <w:szCs w:val="24"/>
        </w:rPr>
        <w:t>.</w:t>
      </w:r>
    </w:p>
    <w:p w14:paraId="6F2DEBE9" w14:textId="77777777" w:rsidR="00DD4E38" w:rsidRDefault="00DD4E38" w:rsidP="00B67895">
      <w:pPr>
        <w:rPr>
          <w:rFonts w:ascii="Times New Roman" w:hAnsi="Times New Roman"/>
          <w:szCs w:val="24"/>
        </w:rPr>
      </w:pPr>
    </w:p>
    <w:p w14:paraId="4FC039BD" w14:textId="77777777" w:rsidR="005535F3" w:rsidRPr="005535F3" w:rsidRDefault="00DD4E38" w:rsidP="00BD6BBE">
      <w:pPr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</w:t>
      </w:r>
      <w:r>
        <w:rPr>
          <w:rFonts w:ascii="Times New Roman" w:hAnsi="Times New Roman"/>
          <w:szCs w:val="24"/>
        </w:rPr>
        <w:tab/>
      </w:r>
      <w:r w:rsidRPr="00DD4E38">
        <w:rPr>
          <w:rFonts w:ascii="Times New Roman" w:hAnsi="Times New Roman"/>
        </w:rPr>
        <w:t>Applicants holding a bachelor's degree and a valid, comparable certificate or license from another state or country do not need to provide evidence of student teaching.</w:t>
      </w:r>
    </w:p>
    <w:p w14:paraId="1C73D750" w14:textId="77777777" w:rsidR="005535F3" w:rsidRPr="005535F3" w:rsidRDefault="005535F3" w:rsidP="00B67895">
      <w:pPr>
        <w:rPr>
          <w:rFonts w:ascii="Times New Roman" w:hAnsi="Times New Roman"/>
          <w:szCs w:val="24"/>
        </w:rPr>
      </w:pPr>
    </w:p>
    <w:p w14:paraId="2317CEC3" w14:textId="77777777" w:rsidR="006E4554" w:rsidRPr="005535F3" w:rsidRDefault="005535F3" w:rsidP="005535F3">
      <w:pPr>
        <w:ind w:firstLine="720"/>
        <w:rPr>
          <w:rFonts w:ascii="Times New Roman" w:hAnsi="Times New Roman"/>
        </w:rPr>
      </w:pPr>
      <w:r w:rsidRPr="005535F3">
        <w:rPr>
          <w:rFonts w:ascii="Times New Roman" w:hAnsi="Times New Roman"/>
        </w:rPr>
        <w:t>c)</w:t>
      </w:r>
      <w:r w:rsidRPr="005535F3">
        <w:rPr>
          <w:rFonts w:ascii="Times New Roman" w:hAnsi="Times New Roman"/>
        </w:rPr>
        <w:tab/>
      </w:r>
      <w:r w:rsidR="003903CE" w:rsidRPr="005535F3">
        <w:rPr>
          <w:rFonts w:ascii="Times New Roman" w:hAnsi="Times New Roman"/>
        </w:rPr>
        <w:t xml:space="preserve">For the purposes of this </w:t>
      </w:r>
      <w:r w:rsidRPr="005535F3">
        <w:rPr>
          <w:rFonts w:ascii="Times New Roman" w:hAnsi="Times New Roman"/>
        </w:rPr>
        <w:t>Part</w:t>
      </w:r>
      <w:r w:rsidR="003903CE" w:rsidRPr="005535F3">
        <w:rPr>
          <w:rFonts w:ascii="Times New Roman" w:hAnsi="Times New Roman"/>
        </w:rPr>
        <w:t>:</w:t>
      </w:r>
    </w:p>
    <w:p w14:paraId="6363D93E" w14:textId="77777777" w:rsidR="003903CE" w:rsidRPr="005535F3" w:rsidRDefault="003903CE" w:rsidP="00B67895">
      <w:pPr>
        <w:rPr>
          <w:rFonts w:ascii="Times New Roman" w:hAnsi="Times New Roman"/>
        </w:rPr>
      </w:pPr>
    </w:p>
    <w:p w14:paraId="08920787" w14:textId="6148BEDA" w:rsidR="003903CE" w:rsidRPr="005535F3" w:rsidRDefault="005535F3" w:rsidP="005535F3">
      <w:pPr>
        <w:ind w:left="2160" w:hanging="720"/>
        <w:rPr>
          <w:rFonts w:ascii="Times New Roman" w:hAnsi="Times New Roman"/>
        </w:rPr>
      </w:pPr>
      <w:r w:rsidRPr="005535F3">
        <w:rPr>
          <w:rFonts w:ascii="Times New Roman" w:hAnsi="Times New Roman"/>
        </w:rPr>
        <w:t>1</w:t>
      </w:r>
      <w:r w:rsidR="003903CE" w:rsidRPr="005535F3">
        <w:rPr>
          <w:rFonts w:ascii="Times New Roman" w:hAnsi="Times New Roman"/>
        </w:rPr>
        <w:t>)</w:t>
      </w:r>
      <w:r w:rsidR="003903CE" w:rsidRPr="005535F3">
        <w:rPr>
          <w:rFonts w:ascii="Times New Roman" w:hAnsi="Times New Roman"/>
        </w:rPr>
        <w:tab/>
      </w:r>
      <w:r w:rsidR="00925C39">
        <w:rPr>
          <w:rFonts w:ascii="Times New Roman" w:hAnsi="Times New Roman"/>
        </w:rPr>
        <w:t>A</w:t>
      </w:r>
      <w:r w:rsidR="003903CE" w:rsidRPr="005535F3">
        <w:rPr>
          <w:rFonts w:ascii="Times New Roman" w:hAnsi="Times New Roman"/>
        </w:rPr>
        <w:t xml:space="preserve"> "valid</w:t>
      </w:r>
      <w:r w:rsidR="00BD6BBE">
        <w:rPr>
          <w:rFonts w:ascii="Times New Roman" w:hAnsi="Times New Roman"/>
        </w:rPr>
        <w:t>, comparable</w:t>
      </w:r>
      <w:r w:rsidR="003903CE" w:rsidRPr="005535F3">
        <w:rPr>
          <w:rFonts w:ascii="Times New Roman" w:hAnsi="Times New Roman"/>
        </w:rPr>
        <w:t xml:space="preserve"> certificate or license" means </w:t>
      </w:r>
      <w:r w:rsidR="003903CE" w:rsidRPr="00DD4E38">
        <w:rPr>
          <w:rFonts w:ascii="Times New Roman" w:hAnsi="Times New Roman"/>
        </w:rPr>
        <w:t xml:space="preserve">a </w:t>
      </w:r>
      <w:r w:rsidR="00DD4E38" w:rsidRPr="00DD4E38">
        <w:rPr>
          <w:rFonts w:ascii="Times New Roman" w:hAnsi="Times New Roman"/>
        </w:rPr>
        <w:t>current (not expired)</w:t>
      </w:r>
      <w:r w:rsidR="00DD4E38">
        <w:rPr>
          <w:rFonts w:ascii="Times New Roman" w:hAnsi="Times New Roman"/>
        </w:rPr>
        <w:t xml:space="preserve"> </w:t>
      </w:r>
      <w:r w:rsidR="003903CE" w:rsidRPr="005535F3">
        <w:rPr>
          <w:rFonts w:ascii="Times New Roman" w:hAnsi="Times New Roman"/>
        </w:rPr>
        <w:t xml:space="preserve">certificate or license </w:t>
      </w:r>
      <w:r w:rsidRPr="005535F3">
        <w:rPr>
          <w:rFonts w:ascii="Times New Roman" w:hAnsi="Times New Roman"/>
        </w:rPr>
        <w:t xml:space="preserve">endorsed in the specific </w:t>
      </w:r>
      <w:r w:rsidR="00DD4E38">
        <w:rPr>
          <w:rFonts w:ascii="Times New Roman" w:hAnsi="Times New Roman"/>
        </w:rPr>
        <w:t>content area</w:t>
      </w:r>
      <w:r w:rsidRPr="005535F3">
        <w:rPr>
          <w:rFonts w:ascii="Times New Roman" w:hAnsi="Times New Roman"/>
        </w:rPr>
        <w:t xml:space="preserve"> and grade levels for which Illinois licensure is sought that is </w:t>
      </w:r>
      <w:r w:rsidR="003903CE" w:rsidRPr="005535F3">
        <w:rPr>
          <w:rFonts w:ascii="Times New Roman" w:hAnsi="Times New Roman"/>
        </w:rPr>
        <w:t xml:space="preserve">equivalent to an Illinois </w:t>
      </w:r>
      <w:r w:rsidR="00857169">
        <w:rPr>
          <w:rFonts w:ascii="Times New Roman" w:hAnsi="Times New Roman"/>
        </w:rPr>
        <w:t>PEL</w:t>
      </w:r>
      <w:r w:rsidR="00925C39">
        <w:rPr>
          <w:rFonts w:ascii="Times New Roman" w:hAnsi="Times New Roman"/>
        </w:rPr>
        <w:t>.</w:t>
      </w:r>
    </w:p>
    <w:p w14:paraId="65377E03" w14:textId="77777777" w:rsidR="003903CE" w:rsidRPr="005535F3" w:rsidRDefault="003903CE" w:rsidP="00B67895">
      <w:pPr>
        <w:rPr>
          <w:rFonts w:ascii="Times New Roman" w:hAnsi="Times New Roman"/>
        </w:rPr>
      </w:pPr>
    </w:p>
    <w:p w14:paraId="1CEA2D3B" w14:textId="1598DFDB" w:rsidR="003903CE" w:rsidRPr="005535F3" w:rsidRDefault="005535F3" w:rsidP="005535F3">
      <w:pPr>
        <w:ind w:left="2160" w:hanging="720"/>
        <w:rPr>
          <w:rFonts w:ascii="Times New Roman" w:hAnsi="Times New Roman"/>
        </w:rPr>
      </w:pPr>
      <w:r w:rsidRPr="005535F3">
        <w:rPr>
          <w:rFonts w:ascii="Times New Roman" w:hAnsi="Times New Roman"/>
        </w:rPr>
        <w:t>2</w:t>
      </w:r>
      <w:r w:rsidR="003903CE" w:rsidRPr="005535F3">
        <w:rPr>
          <w:rFonts w:ascii="Times New Roman" w:hAnsi="Times New Roman"/>
        </w:rPr>
        <w:t>)</w:t>
      </w:r>
      <w:r w:rsidR="003903CE" w:rsidRPr="005535F3">
        <w:rPr>
          <w:rFonts w:ascii="Times New Roman" w:hAnsi="Times New Roman"/>
        </w:rPr>
        <w:tab/>
        <w:t>"</w:t>
      </w:r>
      <w:r w:rsidR="00925C39">
        <w:rPr>
          <w:rFonts w:ascii="Times New Roman" w:hAnsi="Times New Roman"/>
        </w:rPr>
        <w:t>One</w:t>
      </w:r>
      <w:r w:rsidR="003903CE" w:rsidRPr="005535F3">
        <w:rPr>
          <w:rFonts w:ascii="Times New Roman" w:hAnsi="Times New Roman"/>
        </w:rPr>
        <w:t xml:space="preserve"> full year's teaching experience" means the equivalent of two semesters of scheduled full-time teaching, which may, however, be accumulated in any combination of increments. That is, it need not be accumulated through full-time teaching</w:t>
      </w:r>
      <w:r w:rsidR="00925C39">
        <w:rPr>
          <w:rFonts w:ascii="Times New Roman" w:hAnsi="Times New Roman"/>
        </w:rPr>
        <w:t>.</w:t>
      </w:r>
    </w:p>
    <w:p w14:paraId="5ED5F8BD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51B44F5D" w14:textId="77777777" w:rsidR="00A62BA3" w:rsidRPr="00A62BA3" w:rsidRDefault="00A62BA3" w:rsidP="00A62BA3">
      <w:pPr>
        <w:ind w:left="2160" w:hanging="720"/>
        <w:rPr>
          <w:rFonts w:ascii="Times New Roman" w:hAnsi="Times New Roman"/>
        </w:rPr>
      </w:pPr>
      <w:r w:rsidRPr="00A62BA3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A62BA3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>"</w:t>
      </w:r>
      <w:r w:rsidRPr="00A62BA3">
        <w:rPr>
          <w:rFonts w:ascii="Times New Roman" w:hAnsi="Times New Roman"/>
        </w:rPr>
        <w:t>approval</w:t>
      </w:r>
      <w:r>
        <w:rPr>
          <w:rFonts w:ascii="Times New Roman" w:hAnsi="Times New Roman"/>
        </w:rPr>
        <w:t>"</w:t>
      </w:r>
      <w:r w:rsidRPr="00A62BA3">
        <w:rPr>
          <w:rFonts w:ascii="Times New Roman" w:hAnsi="Times New Roman"/>
        </w:rPr>
        <w:t xml:space="preserve"> is a credential valid for serving in a specific education area and grade range. Approvals can be issued on an existing educator license or may stand alone, as applicable to the particular approval. </w:t>
      </w:r>
    </w:p>
    <w:p w14:paraId="0D55816C" w14:textId="77777777" w:rsidR="00D7220F" w:rsidRPr="00D7220F" w:rsidRDefault="00D7220F" w:rsidP="007331DB">
      <w:pPr>
        <w:rPr>
          <w:rFonts w:ascii="Times New Roman" w:hAnsi="Times New Roman"/>
          <w:szCs w:val="24"/>
        </w:rPr>
      </w:pPr>
    </w:p>
    <w:p w14:paraId="2452CF86" w14:textId="44AEDC47" w:rsidR="00D7220F" w:rsidRPr="00D7220F" w:rsidRDefault="00D7220F" w:rsidP="00D7220F">
      <w:pPr>
        <w:ind w:left="2160" w:hanging="720"/>
        <w:rPr>
          <w:rFonts w:ascii="Times New Roman" w:hAnsi="Times New Roman"/>
          <w:szCs w:val="24"/>
        </w:rPr>
      </w:pPr>
      <w:r w:rsidRPr="00D7220F">
        <w:rPr>
          <w:rFonts w:ascii="Times New Roman" w:hAnsi="Times New Roman"/>
          <w:szCs w:val="24"/>
        </w:rPr>
        <w:lastRenderedPageBreak/>
        <w:t>4)</w:t>
      </w:r>
      <w:r>
        <w:rPr>
          <w:rFonts w:ascii="Times New Roman" w:hAnsi="Times New Roman"/>
          <w:szCs w:val="24"/>
        </w:rPr>
        <w:tab/>
      </w:r>
      <w:r w:rsidRPr="00D7220F">
        <w:rPr>
          <w:rFonts w:ascii="Times New Roman" w:hAnsi="Times New Roman"/>
          <w:szCs w:val="24"/>
        </w:rPr>
        <w:t xml:space="preserve">An “approved educator preparation program” means a program approved for recognition under Subpart C or completion of specified coursework, testing, and experiences aligned to </w:t>
      </w:r>
      <w:r w:rsidR="00E84BC7">
        <w:rPr>
          <w:rFonts w:ascii="Times New Roman" w:hAnsi="Times New Roman"/>
          <w:szCs w:val="24"/>
        </w:rPr>
        <w:t>S</w:t>
      </w:r>
      <w:r w:rsidRPr="00D7220F">
        <w:rPr>
          <w:rFonts w:ascii="Times New Roman" w:hAnsi="Times New Roman"/>
          <w:szCs w:val="24"/>
        </w:rPr>
        <w:t xml:space="preserve">tate and national standards, as specified and verified by the State Superintendent, </w:t>
      </w:r>
      <w:r w:rsidR="00BC4A8A">
        <w:rPr>
          <w:rFonts w:ascii="Times New Roman" w:hAnsi="Times New Roman"/>
          <w:szCs w:val="24"/>
        </w:rPr>
        <w:t xml:space="preserve">in consultation with the State Educator Preparation and Licensure Board, </w:t>
      </w:r>
      <w:r w:rsidRPr="00D7220F">
        <w:rPr>
          <w:rFonts w:ascii="Times New Roman" w:hAnsi="Times New Roman"/>
          <w:szCs w:val="24"/>
        </w:rPr>
        <w:t xml:space="preserve">that qualifies an individual for the professional educator license. </w:t>
      </w:r>
    </w:p>
    <w:p w14:paraId="17EFFF81" w14:textId="77777777" w:rsidR="00D7220F" w:rsidRPr="005535F3" w:rsidRDefault="00D7220F" w:rsidP="00D85774">
      <w:pPr>
        <w:rPr>
          <w:rFonts w:ascii="Times New Roman" w:hAnsi="Times New Roman"/>
        </w:rPr>
      </w:pPr>
    </w:p>
    <w:p w14:paraId="6D29B7B3" w14:textId="77777777" w:rsidR="003903CE" w:rsidRPr="005535F3" w:rsidRDefault="005535F3" w:rsidP="005535F3">
      <w:pPr>
        <w:ind w:left="1440" w:hanging="720"/>
        <w:rPr>
          <w:rFonts w:ascii="Times New Roman" w:hAnsi="Times New Roman"/>
        </w:rPr>
      </w:pPr>
      <w:r w:rsidRPr="005535F3">
        <w:rPr>
          <w:rFonts w:ascii="Times New Roman" w:hAnsi="Times New Roman"/>
        </w:rPr>
        <w:t>d</w:t>
      </w:r>
      <w:r w:rsidR="003903CE" w:rsidRPr="005535F3">
        <w:rPr>
          <w:rFonts w:ascii="Times New Roman" w:hAnsi="Times New Roman"/>
        </w:rPr>
        <w:t>)</w:t>
      </w:r>
      <w:r w:rsidR="003903CE" w:rsidRPr="005535F3">
        <w:rPr>
          <w:rFonts w:ascii="Times New Roman" w:hAnsi="Times New Roman"/>
        </w:rPr>
        <w:tab/>
        <w:t xml:space="preserve">Evidence of teaching experience, as may be required under this </w:t>
      </w:r>
      <w:r w:rsidRPr="005535F3">
        <w:rPr>
          <w:rFonts w:ascii="Times New Roman" w:hAnsi="Times New Roman"/>
        </w:rPr>
        <w:t>Part</w:t>
      </w:r>
      <w:r w:rsidR="003903CE" w:rsidRPr="005535F3">
        <w:rPr>
          <w:rFonts w:ascii="Times New Roman" w:hAnsi="Times New Roman"/>
        </w:rPr>
        <w:t>, may be satisfied in one of the following ways</w:t>
      </w:r>
      <w:r w:rsidR="00DC40E6">
        <w:rPr>
          <w:rFonts w:ascii="Times New Roman" w:hAnsi="Times New Roman"/>
        </w:rPr>
        <w:t>:</w:t>
      </w:r>
    </w:p>
    <w:p w14:paraId="747944F0" w14:textId="77777777" w:rsidR="003903CE" w:rsidRPr="005535F3" w:rsidRDefault="003903CE" w:rsidP="00B67895">
      <w:pPr>
        <w:rPr>
          <w:rFonts w:ascii="Times New Roman" w:hAnsi="Times New Roman"/>
        </w:rPr>
      </w:pPr>
    </w:p>
    <w:p w14:paraId="6B568F37" w14:textId="77777777" w:rsidR="003903CE" w:rsidRPr="005535F3" w:rsidRDefault="005535F3" w:rsidP="005535F3">
      <w:pPr>
        <w:ind w:left="2160" w:hanging="720"/>
        <w:rPr>
          <w:rFonts w:ascii="Times New Roman" w:hAnsi="Times New Roman"/>
        </w:rPr>
      </w:pPr>
      <w:r w:rsidRPr="005535F3">
        <w:rPr>
          <w:rFonts w:ascii="Times New Roman" w:hAnsi="Times New Roman"/>
        </w:rPr>
        <w:t>1</w:t>
      </w:r>
      <w:r w:rsidR="003903CE" w:rsidRPr="005535F3">
        <w:rPr>
          <w:rFonts w:ascii="Times New Roman" w:hAnsi="Times New Roman"/>
        </w:rPr>
        <w:t>)</w:t>
      </w:r>
      <w:r w:rsidR="003903CE" w:rsidRPr="005535F3">
        <w:rPr>
          <w:rFonts w:ascii="Times New Roman" w:hAnsi="Times New Roman"/>
        </w:rPr>
        <w:tab/>
        <w:t>For teachers employed in Illinois public schools, verification of the teacher</w:t>
      </w:r>
      <w:r w:rsidR="00BB299B" w:rsidRPr="005535F3">
        <w:rPr>
          <w:rFonts w:ascii="Times New Roman" w:hAnsi="Times New Roman"/>
        </w:rPr>
        <w:t>'</w:t>
      </w:r>
      <w:r w:rsidR="003903CE" w:rsidRPr="005535F3">
        <w:rPr>
          <w:rFonts w:ascii="Times New Roman" w:hAnsi="Times New Roman"/>
        </w:rPr>
        <w:t>s experience obtained from ELIS</w:t>
      </w:r>
      <w:r w:rsidR="005E7CBF" w:rsidRPr="005535F3">
        <w:rPr>
          <w:rFonts w:ascii="Times New Roman" w:hAnsi="Times New Roman"/>
        </w:rPr>
        <w:t xml:space="preserve"> may be used</w:t>
      </w:r>
      <w:r w:rsidR="003903CE" w:rsidRPr="005535F3">
        <w:rPr>
          <w:rFonts w:ascii="Times New Roman" w:hAnsi="Times New Roman"/>
        </w:rPr>
        <w:t>.</w:t>
      </w:r>
    </w:p>
    <w:p w14:paraId="72C11DB3" w14:textId="77777777" w:rsidR="003903CE" w:rsidRPr="005535F3" w:rsidRDefault="003903CE" w:rsidP="00B67895">
      <w:pPr>
        <w:rPr>
          <w:rFonts w:ascii="Times New Roman" w:hAnsi="Times New Roman"/>
        </w:rPr>
      </w:pPr>
    </w:p>
    <w:p w14:paraId="759D4B71" w14:textId="77777777" w:rsidR="003903CE" w:rsidRPr="005535F3" w:rsidRDefault="005535F3" w:rsidP="005535F3">
      <w:pPr>
        <w:ind w:left="2160" w:hanging="720"/>
        <w:rPr>
          <w:rFonts w:ascii="Times New Roman" w:hAnsi="Times New Roman"/>
        </w:rPr>
      </w:pPr>
      <w:r w:rsidRPr="005535F3">
        <w:rPr>
          <w:rFonts w:ascii="Times New Roman" w:hAnsi="Times New Roman"/>
        </w:rPr>
        <w:t>2</w:t>
      </w:r>
      <w:r w:rsidR="003903CE" w:rsidRPr="005535F3">
        <w:rPr>
          <w:rFonts w:ascii="Times New Roman" w:hAnsi="Times New Roman"/>
        </w:rPr>
        <w:t>)</w:t>
      </w:r>
      <w:r w:rsidR="003903CE" w:rsidRPr="005535F3">
        <w:rPr>
          <w:rFonts w:ascii="Times New Roman" w:hAnsi="Times New Roman"/>
        </w:rPr>
        <w:tab/>
      </w:r>
      <w:r w:rsidR="005E7CBF" w:rsidRPr="005535F3">
        <w:rPr>
          <w:rFonts w:ascii="Times New Roman" w:hAnsi="Times New Roman"/>
        </w:rPr>
        <w:t>T</w:t>
      </w:r>
      <w:r w:rsidR="003903CE" w:rsidRPr="005535F3">
        <w:rPr>
          <w:rFonts w:ascii="Times New Roman" w:hAnsi="Times New Roman"/>
        </w:rPr>
        <w:t xml:space="preserve">he chief administrator or other designated official of the employing school district or nonpublic school (or other employing entity, if applicable to the holder of a </w:t>
      </w:r>
      <w:r w:rsidR="00857169">
        <w:rPr>
          <w:rFonts w:ascii="Times New Roman" w:hAnsi="Times New Roman"/>
        </w:rPr>
        <w:t>PEL</w:t>
      </w:r>
      <w:r w:rsidR="003903CE" w:rsidRPr="005535F3">
        <w:rPr>
          <w:rFonts w:ascii="Times New Roman" w:hAnsi="Times New Roman"/>
        </w:rPr>
        <w:t xml:space="preserve"> endorsed for early childhood; also see subsection </w:t>
      </w:r>
      <w:r w:rsidR="00DC40E6">
        <w:rPr>
          <w:rFonts w:ascii="Times New Roman" w:hAnsi="Times New Roman"/>
        </w:rPr>
        <w:t>(d)(4)</w:t>
      </w:r>
      <w:r w:rsidR="003903CE" w:rsidRPr="005535F3">
        <w:rPr>
          <w:rFonts w:ascii="Times New Roman" w:hAnsi="Times New Roman"/>
        </w:rPr>
        <w:t xml:space="preserve">) </w:t>
      </w:r>
      <w:r w:rsidR="005E7CBF" w:rsidRPr="005535F3">
        <w:rPr>
          <w:rFonts w:ascii="Times New Roman" w:hAnsi="Times New Roman"/>
        </w:rPr>
        <w:t xml:space="preserve">may submit a letter </w:t>
      </w:r>
      <w:r w:rsidR="003903CE" w:rsidRPr="005535F3">
        <w:rPr>
          <w:rFonts w:ascii="Times New Roman" w:hAnsi="Times New Roman"/>
        </w:rPr>
        <w:t>documenting the nature and duration of the applicant</w:t>
      </w:r>
      <w:r w:rsidR="00BB299B" w:rsidRPr="005535F3">
        <w:rPr>
          <w:rFonts w:ascii="Times New Roman" w:hAnsi="Times New Roman"/>
        </w:rPr>
        <w:t>'</w:t>
      </w:r>
      <w:r w:rsidR="003903CE" w:rsidRPr="005535F3">
        <w:rPr>
          <w:rFonts w:ascii="Times New Roman" w:hAnsi="Times New Roman"/>
        </w:rPr>
        <w:t>s teaching.</w:t>
      </w:r>
    </w:p>
    <w:p w14:paraId="2E643227" w14:textId="77777777" w:rsidR="003903CE" w:rsidRPr="005535F3" w:rsidRDefault="003903CE" w:rsidP="00B67895">
      <w:pPr>
        <w:rPr>
          <w:rFonts w:ascii="Times New Roman" w:hAnsi="Times New Roman"/>
        </w:rPr>
      </w:pPr>
    </w:p>
    <w:p w14:paraId="54E4BEA2" w14:textId="77777777" w:rsidR="003903CE" w:rsidRPr="005535F3" w:rsidRDefault="005535F3" w:rsidP="005535F3">
      <w:pPr>
        <w:ind w:left="2160" w:hanging="720"/>
        <w:rPr>
          <w:rFonts w:ascii="Times New Roman" w:hAnsi="Times New Roman"/>
        </w:rPr>
      </w:pPr>
      <w:r w:rsidRPr="005535F3">
        <w:rPr>
          <w:rFonts w:ascii="Times New Roman" w:hAnsi="Times New Roman"/>
        </w:rPr>
        <w:t>3</w:t>
      </w:r>
      <w:r w:rsidR="003903CE" w:rsidRPr="005535F3">
        <w:rPr>
          <w:rFonts w:ascii="Times New Roman" w:hAnsi="Times New Roman"/>
        </w:rPr>
        <w:t>)</w:t>
      </w:r>
      <w:r w:rsidR="003903CE" w:rsidRPr="005535F3">
        <w:rPr>
          <w:rFonts w:ascii="Times New Roman" w:hAnsi="Times New Roman"/>
        </w:rPr>
        <w:tab/>
        <w:t>A letter signed by an official of the state education agency in another state may be substituted for an employer</w:t>
      </w:r>
      <w:r w:rsidR="00BB299B" w:rsidRPr="005535F3">
        <w:rPr>
          <w:rFonts w:ascii="Times New Roman" w:hAnsi="Times New Roman"/>
        </w:rPr>
        <w:t>'</w:t>
      </w:r>
      <w:r w:rsidR="003903CE" w:rsidRPr="005535F3">
        <w:rPr>
          <w:rFonts w:ascii="Times New Roman" w:hAnsi="Times New Roman"/>
        </w:rPr>
        <w:t>s letter when the latter cannot be secured.</w:t>
      </w:r>
    </w:p>
    <w:p w14:paraId="66723D18" w14:textId="77777777" w:rsidR="003903CE" w:rsidRPr="005535F3" w:rsidRDefault="003903CE" w:rsidP="00B67895">
      <w:pPr>
        <w:rPr>
          <w:rFonts w:ascii="Times New Roman" w:hAnsi="Times New Roman"/>
        </w:rPr>
      </w:pPr>
    </w:p>
    <w:p w14:paraId="479E9F4E" w14:textId="77777777" w:rsidR="003903CE" w:rsidRPr="005535F3" w:rsidRDefault="005535F3" w:rsidP="005535F3">
      <w:pPr>
        <w:ind w:left="2160" w:hanging="720"/>
        <w:rPr>
          <w:rFonts w:ascii="Times New Roman" w:hAnsi="Times New Roman"/>
        </w:rPr>
      </w:pPr>
      <w:r w:rsidRPr="005535F3">
        <w:rPr>
          <w:rFonts w:ascii="Times New Roman" w:hAnsi="Times New Roman"/>
        </w:rPr>
        <w:t>4</w:t>
      </w:r>
      <w:r w:rsidR="003903CE" w:rsidRPr="005535F3">
        <w:rPr>
          <w:rFonts w:ascii="Times New Roman" w:hAnsi="Times New Roman"/>
        </w:rPr>
        <w:t>)</w:t>
      </w:r>
      <w:r w:rsidR="003903CE" w:rsidRPr="005535F3">
        <w:rPr>
          <w:rFonts w:ascii="Times New Roman" w:hAnsi="Times New Roman"/>
        </w:rPr>
        <w:tab/>
        <w:t xml:space="preserve">Early childhood teaching experience shall be understood as contributing to the fulfillment of this requirement if gained in a position for which a </w:t>
      </w:r>
      <w:r w:rsidR="00857169">
        <w:rPr>
          <w:rFonts w:ascii="Times New Roman" w:hAnsi="Times New Roman"/>
        </w:rPr>
        <w:t>PEL</w:t>
      </w:r>
      <w:r w:rsidR="003903CE" w:rsidRPr="005535F3">
        <w:rPr>
          <w:rFonts w:ascii="Times New Roman" w:hAnsi="Times New Roman"/>
        </w:rPr>
        <w:t xml:space="preserve"> endorsed for early childhood was required pursuant to the rules of the State Board at 23 Ill. Adm. Code 235 (Early Childhood Block Grant).</w:t>
      </w:r>
    </w:p>
    <w:p w14:paraId="2B524828" w14:textId="77777777" w:rsidR="003903CE" w:rsidRPr="005535F3" w:rsidRDefault="003903CE" w:rsidP="00B67895">
      <w:pPr>
        <w:rPr>
          <w:rFonts w:ascii="Times New Roman" w:hAnsi="Times New Roman"/>
        </w:rPr>
      </w:pPr>
    </w:p>
    <w:p w14:paraId="0EA6F1B0" w14:textId="77777777" w:rsidR="003903CE" w:rsidRPr="005535F3" w:rsidRDefault="005535F3" w:rsidP="005535F3">
      <w:pPr>
        <w:ind w:left="2160" w:hanging="720"/>
        <w:rPr>
          <w:rFonts w:ascii="Times New Roman" w:hAnsi="Times New Roman"/>
        </w:rPr>
      </w:pPr>
      <w:r w:rsidRPr="005535F3">
        <w:rPr>
          <w:rFonts w:ascii="Times New Roman" w:hAnsi="Times New Roman"/>
        </w:rPr>
        <w:t>5</w:t>
      </w:r>
      <w:r w:rsidR="003903CE" w:rsidRPr="005535F3">
        <w:rPr>
          <w:rFonts w:ascii="Times New Roman" w:hAnsi="Times New Roman"/>
        </w:rPr>
        <w:t>)</w:t>
      </w:r>
      <w:r w:rsidR="003903CE" w:rsidRPr="005535F3">
        <w:rPr>
          <w:rFonts w:ascii="Times New Roman" w:hAnsi="Times New Roman"/>
        </w:rPr>
        <w:tab/>
        <w:t>Experience gained while teaching in a home school shall not be applicable to the fulfillment of this requirement.</w:t>
      </w:r>
    </w:p>
    <w:p w14:paraId="3592A788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5631E7E5" w14:textId="77777777" w:rsidR="003903CE" w:rsidRPr="005535F3" w:rsidRDefault="005535F3" w:rsidP="003903CE">
      <w:pPr>
        <w:ind w:left="1440" w:hanging="720"/>
        <w:rPr>
          <w:rFonts w:ascii="Times New Roman" w:hAnsi="Times New Roman"/>
          <w:szCs w:val="24"/>
        </w:rPr>
      </w:pPr>
      <w:r w:rsidRPr="005535F3">
        <w:rPr>
          <w:rFonts w:ascii="Times New Roman" w:hAnsi="Times New Roman"/>
          <w:szCs w:val="24"/>
        </w:rPr>
        <w:t>e</w:t>
      </w:r>
      <w:r w:rsidR="003903CE" w:rsidRPr="005535F3">
        <w:rPr>
          <w:rFonts w:ascii="Times New Roman" w:hAnsi="Times New Roman"/>
          <w:szCs w:val="24"/>
        </w:rPr>
        <w:t>)</w:t>
      </w:r>
      <w:r w:rsidR="003903CE" w:rsidRPr="005535F3">
        <w:rPr>
          <w:rFonts w:ascii="Times New Roman" w:hAnsi="Times New Roman"/>
          <w:szCs w:val="24"/>
        </w:rPr>
        <w:tab/>
        <w:t xml:space="preserve">Each applicant for a </w:t>
      </w:r>
      <w:r w:rsidR="00857169">
        <w:rPr>
          <w:rFonts w:ascii="Times New Roman" w:hAnsi="Times New Roman"/>
          <w:szCs w:val="24"/>
        </w:rPr>
        <w:t>PEL</w:t>
      </w:r>
      <w:r w:rsidR="003903CE" w:rsidRPr="005535F3">
        <w:rPr>
          <w:rFonts w:ascii="Times New Roman" w:hAnsi="Times New Roman"/>
          <w:szCs w:val="24"/>
        </w:rPr>
        <w:t xml:space="preserve"> endorsed in an administrative or school support personnel field shall meet the applicable requirements of Subpart D or E, respectively.</w:t>
      </w:r>
    </w:p>
    <w:p w14:paraId="539A0DB6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580CF0EF" w14:textId="77777777" w:rsidR="003903CE" w:rsidRPr="005535F3" w:rsidRDefault="005535F3" w:rsidP="003903CE">
      <w:pPr>
        <w:ind w:left="1440" w:hanging="720"/>
        <w:rPr>
          <w:rFonts w:ascii="Times New Roman" w:hAnsi="Times New Roman"/>
          <w:szCs w:val="24"/>
        </w:rPr>
      </w:pPr>
      <w:r w:rsidRPr="005535F3">
        <w:rPr>
          <w:rFonts w:ascii="Times New Roman" w:hAnsi="Times New Roman"/>
          <w:szCs w:val="24"/>
        </w:rPr>
        <w:t>f</w:t>
      </w:r>
      <w:r w:rsidR="003903CE" w:rsidRPr="005535F3">
        <w:rPr>
          <w:rFonts w:ascii="Times New Roman" w:hAnsi="Times New Roman"/>
          <w:szCs w:val="24"/>
        </w:rPr>
        <w:t>)</w:t>
      </w:r>
      <w:r w:rsidR="003903CE" w:rsidRPr="005535F3">
        <w:rPr>
          <w:rFonts w:ascii="Times New Roman" w:hAnsi="Times New Roman"/>
          <w:szCs w:val="24"/>
        </w:rPr>
        <w:tab/>
        <w:t xml:space="preserve">The </w:t>
      </w:r>
      <w:r w:rsidR="00857169">
        <w:rPr>
          <w:rFonts w:ascii="Times New Roman" w:hAnsi="Times New Roman"/>
          <w:szCs w:val="24"/>
        </w:rPr>
        <w:t>PEL</w:t>
      </w:r>
      <w:r w:rsidR="003903CE" w:rsidRPr="005535F3">
        <w:rPr>
          <w:rFonts w:ascii="Times New Roman" w:hAnsi="Times New Roman"/>
          <w:szCs w:val="24"/>
        </w:rPr>
        <w:t xml:space="preserve"> shall be endorsed in accordance with this Part.</w:t>
      </w:r>
    </w:p>
    <w:p w14:paraId="0383D74C" w14:textId="77777777" w:rsidR="003903CE" w:rsidRPr="005535F3" w:rsidRDefault="003903CE" w:rsidP="00B67895">
      <w:pPr>
        <w:rPr>
          <w:rFonts w:ascii="Times New Roman" w:hAnsi="Times New Roman"/>
          <w:szCs w:val="24"/>
        </w:rPr>
      </w:pPr>
    </w:p>
    <w:p w14:paraId="73E7233F" w14:textId="77777777" w:rsidR="006E4554" w:rsidRPr="005535F3" w:rsidRDefault="005535F3" w:rsidP="006E4554">
      <w:pPr>
        <w:ind w:left="1440" w:hanging="720"/>
        <w:rPr>
          <w:rFonts w:ascii="Times New Roman" w:hAnsi="Times New Roman"/>
          <w:szCs w:val="24"/>
        </w:rPr>
      </w:pPr>
      <w:r w:rsidRPr="005535F3">
        <w:rPr>
          <w:rFonts w:ascii="Times New Roman" w:hAnsi="Times New Roman"/>
          <w:szCs w:val="24"/>
        </w:rPr>
        <w:t>g</w:t>
      </w:r>
      <w:r w:rsidR="006E4554" w:rsidRPr="005535F3">
        <w:rPr>
          <w:rFonts w:ascii="Times New Roman" w:hAnsi="Times New Roman"/>
          <w:szCs w:val="24"/>
        </w:rPr>
        <w:t>)</w:t>
      </w:r>
      <w:r w:rsidR="006E4554" w:rsidRPr="005535F3">
        <w:rPr>
          <w:rFonts w:ascii="Times New Roman" w:hAnsi="Times New Roman"/>
          <w:szCs w:val="24"/>
        </w:rPr>
        <w:tab/>
        <w:t xml:space="preserve">Each applicant shall be required to pass the tests required for the </w:t>
      </w:r>
      <w:r w:rsidR="00857169">
        <w:rPr>
          <w:rFonts w:ascii="Times New Roman" w:hAnsi="Times New Roman"/>
          <w:szCs w:val="24"/>
        </w:rPr>
        <w:t>PEL</w:t>
      </w:r>
      <w:r w:rsidR="00BB299B" w:rsidRPr="005535F3">
        <w:rPr>
          <w:rFonts w:ascii="Times New Roman" w:hAnsi="Times New Roman"/>
          <w:szCs w:val="24"/>
        </w:rPr>
        <w:t xml:space="preserve"> </w:t>
      </w:r>
      <w:r w:rsidR="006E4554" w:rsidRPr="005535F3">
        <w:rPr>
          <w:rFonts w:ascii="Times New Roman" w:hAnsi="Times New Roman"/>
          <w:szCs w:val="24"/>
        </w:rPr>
        <w:t xml:space="preserve">as specified in </w:t>
      </w:r>
      <w:r w:rsidR="00BB299B" w:rsidRPr="005535F3">
        <w:rPr>
          <w:rFonts w:ascii="Times New Roman" w:hAnsi="Times New Roman"/>
          <w:szCs w:val="24"/>
        </w:rPr>
        <w:t xml:space="preserve">Section 21B-30 of the Code and </w:t>
      </w:r>
      <w:r w:rsidR="006E4554" w:rsidRPr="005535F3">
        <w:rPr>
          <w:rFonts w:ascii="Times New Roman" w:hAnsi="Times New Roman"/>
          <w:szCs w:val="24"/>
        </w:rPr>
        <w:t>Section 25.720 of this Part.</w:t>
      </w:r>
    </w:p>
    <w:p w14:paraId="05402146" w14:textId="77777777" w:rsidR="00BD6BBE" w:rsidRPr="00BD6BBE" w:rsidRDefault="00BD6BBE" w:rsidP="00B67895">
      <w:pPr>
        <w:rPr>
          <w:rFonts w:ascii="Times New Roman" w:hAnsi="Times New Roman"/>
        </w:rPr>
      </w:pPr>
    </w:p>
    <w:p w14:paraId="084937CD" w14:textId="72806A97" w:rsidR="00BD6BBE" w:rsidRPr="00BD6BBE" w:rsidRDefault="00DD4E38" w:rsidP="00BD6BBE">
      <w:pPr>
        <w:tabs>
          <w:tab w:val="left" w:pos="216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BD6BBE" w:rsidRPr="00BD6BBE">
        <w:rPr>
          <w:rFonts w:ascii="Times New Roman" w:hAnsi="Times New Roman"/>
        </w:rPr>
        <w:t>)</w:t>
      </w:r>
      <w:r w:rsidR="00BD6BBE">
        <w:rPr>
          <w:rFonts w:ascii="Times New Roman" w:hAnsi="Times New Roman"/>
        </w:rPr>
        <w:tab/>
      </w:r>
      <w:r w:rsidR="00925C39" w:rsidRPr="00925C39">
        <w:rPr>
          <w:rFonts w:ascii="Times New Roman" w:hAnsi="Times New Roman"/>
        </w:rPr>
        <w:t>Until August 4, 2023 (the effective date of Public Act 103-488), and beginning again on September 1, 2025, if</w:t>
      </w:r>
      <w:r w:rsidR="00BD6BBE" w:rsidRPr="00BD6BBE">
        <w:rPr>
          <w:rFonts w:ascii="Times New Roman" w:hAnsi="Times New Roman"/>
        </w:rPr>
        <w:t xml:space="preserve"> a candidate has completed all of the requirements for an Illinois-approved educator preparation program at an Illinois institution of higher education as listed in subsection (</w:t>
      </w:r>
      <w:r>
        <w:rPr>
          <w:rFonts w:ascii="Times New Roman" w:hAnsi="Times New Roman"/>
        </w:rPr>
        <w:t>h</w:t>
      </w:r>
      <w:r w:rsidR="00BD6BBE" w:rsidRPr="00BD6BBE">
        <w:rPr>
          <w:rFonts w:ascii="Times New Roman" w:hAnsi="Times New Roman"/>
        </w:rPr>
        <w:t>)(1), but has not successfully passed a teacher performance assessment (</w:t>
      </w:r>
      <w:r w:rsidR="00E84BC7">
        <w:rPr>
          <w:rFonts w:ascii="Times New Roman" w:hAnsi="Times New Roman"/>
        </w:rPr>
        <w:t>edTPA</w:t>
      </w:r>
      <w:r w:rsidR="00BD6BBE" w:rsidRPr="00BD6BBE">
        <w:rPr>
          <w:rFonts w:ascii="Times New Roman" w:hAnsi="Times New Roman"/>
        </w:rPr>
        <w:t xml:space="preserve">), the candidate may be entitled for an </w:t>
      </w:r>
      <w:r w:rsidR="00BD6BBE" w:rsidRPr="00BD6BBE">
        <w:rPr>
          <w:rFonts w:ascii="Times New Roman" w:hAnsi="Times New Roman"/>
        </w:rPr>
        <w:lastRenderedPageBreak/>
        <w:t xml:space="preserve">educator license with stipulations endorsed for a provisional in-State educator by the institution where the program was completed. </w:t>
      </w:r>
    </w:p>
    <w:p w14:paraId="7BEE5DE1" w14:textId="77777777" w:rsidR="00BD6BBE" w:rsidRPr="00BD6BBE" w:rsidRDefault="00BD6BBE" w:rsidP="00B67895">
      <w:pPr>
        <w:rPr>
          <w:rFonts w:ascii="Times New Roman" w:hAnsi="Times New Roman"/>
        </w:rPr>
      </w:pPr>
    </w:p>
    <w:p w14:paraId="0294799A" w14:textId="77777777" w:rsidR="00BD6BBE" w:rsidRPr="00BD6BBE" w:rsidRDefault="00BD6BBE" w:rsidP="00BD6BBE">
      <w:pPr>
        <w:ind w:left="2160" w:hanging="720"/>
        <w:rPr>
          <w:rFonts w:ascii="Times New Roman" w:hAnsi="Times New Roman"/>
        </w:rPr>
      </w:pPr>
      <w:r w:rsidRPr="00BD6BBE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BD6BBE">
        <w:rPr>
          <w:rFonts w:ascii="Times New Roman" w:hAnsi="Times New Roman"/>
        </w:rPr>
        <w:t>The candidate must have:</w:t>
      </w:r>
    </w:p>
    <w:p w14:paraId="1509BBF9" w14:textId="77777777" w:rsidR="00BD6BBE" w:rsidRPr="00BD6BBE" w:rsidRDefault="00BD6BBE" w:rsidP="00B67895">
      <w:pPr>
        <w:rPr>
          <w:rFonts w:ascii="Times New Roman" w:hAnsi="Times New Roman"/>
        </w:rPr>
      </w:pPr>
    </w:p>
    <w:p w14:paraId="317D0DB0" w14:textId="77777777" w:rsidR="00BD6BBE" w:rsidRPr="00BD6BBE" w:rsidRDefault="00BD6BBE" w:rsidP="00BD6BBE">
      <w:pPr>
        <w:ind w:left="2880" w:hanging="720"/>
        <w:rPr>
          <w:rFonts w:ascii="Times New Roman" w:hAnsi="Times New Roman"/>
        </w:rPr>
      </w:pPr>
      <w:r w:rsidRPr="00BD6BBE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BD6BBE">
        <w:rPr>
          <w:rFonts w:ascii="Times New Roman" w:hAnsi="Times New Roman"/>
        </w:rPr>
        <w:t>at least a bachelor</w:t>
      </w:r>
      <w:r w:rsidR="001A7789">
        <w:rPr>
          <w:rFonts w:ascii="Times New Roman" w:hAnsi="Times New Roman"/>
        </w:rPr>
        <w:t>'</w:t>
      </w:r>
      <w:r w:rsidRPr="00BD6BBE">
        <w:rPr>
          <w:rFonts w:ascii="Times New Roman" w:hAnsi="Times New Roman"/>
        </w:rPr>
        <w:t>s degree;</w:t>
      </w:r>
    </w:p>
    <w:p w14:paraId="2582D555" w14:textId="77777777" w:rsidR="00BD6BBE" w:rsidRPr="00BD6BBE" w:rsidRDefault="00BD6BBE" w:rsidP="00B67895">
      <w:pPr>
        <w:rPr>
          <w:rFonts w:ascii="Times New Roman" w:hAnsi="Times New Roman"/>
        </w:rPr>
      </w:pPr>
    </w:p>
    <w:p w14:paraId="273EE0CB" w14:textId="7DFED250" w:rsidR="00BD6BBE" w:rsidRPr="00BD6BBE" w:rsidRDefault="00BD6BBE" w:rsidP="00BD6BBE">
      <w:pPr>
        <w:ind w:left="2880" w:hanging="720"/>
        <w:rPr>
          <w:rFonts w:ascii="Times New Roman" w:hAnsi="Times New Roman"/>
        </w:rPr>
      </w:pPr>
      <w:r w:rsidRPr="00BD6BBE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D6BBE">
        <w:rPr>
          <w:rFonts w:ascii="Times New Roman" w:hAnsi="Times New Roman"/>
        </w:rPr>
        <w:t xml:space="preserve">completed all components of an approved educator preparation program, excluding passing the </w:t>
      </w:r>
      <w:r w:rsidR="00E84BC7">
        <w:rPr>
          <w:rFonts w:ascii="Times New Roman" w:hAnsi="Times New Roman"/>
        </w:rPr>
        <w:t>edTPA</w:t>
      </w:r>
      <w:r w:rsidRPr="00BD6BBE">
        <w:rPr>
          <w:rFonts w:ascii="Times New Roman" w:hAnsi="Times New Roman"/>
        </w:rPr>
        <w:t>;</w:t>
      </w:r>
    </w:p>
    <w:p w14:paraId="32428717" w14:textId="77777777" w:rsidR="00BD6BBE" w:rsidRPr="00BD6BBE" w:rsidRDefault="00BD6BBE" w:rsidP="00B67895">
      <w:pPr>
        <w:rPr>
          <w:rFonts w:ascii="Times New Roman" w:hAnsi="Times New Roman"/>
        </w:rPr>
      </w:pPr>
    </w:p>
    <w:p w14:paraId="3D4551CD" w14:textId="77777777" w:rsidR="00BD6BBE" w:rsidRPr="00BD6BBE" w:rsidRDefault="00BD6BBE" w:rsidP="00BD6BBE">
      <w:pPr>
        <w:ind w:left="2880" w:hanging="720"/>
        <w:rPr>
          <w:rFonts w:ascii="Times New Roman" w:hAnsi="Times New Roman"/>
        </w:rPr>
      </w:pPr>
      <w:r w:rsidRPr="00BD6BBE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BD6BBE">
        <w:rPr>
          <w:rFonts w:ascii="Times New Roman" w:hAnsi="Times New Roman"/>
        </w:rPr>
        <w:t xml:space="preserve">passed </w:t>
      </w:r>
      <w:r w:rsidR="00A62BA3">
        <w:rPr>
          <w:rFonts w:ascii="Times New Roman" w:hAnsi="Times New Roman"/>
        </w:rPr>
        <w:t>the</w:t>
      </w:r>
      <w:r w:rsidRPr="00BD6BBE">
        <w:rPr>
          <w:rFonts w:ascii="Times New Roman" w:hAnsi="Times New Roman"/>
        </w:rPr>
        <w:t xml:space="preserve"> applicable content test, as required by Section 21B-30 of the Code; and</w:t>
      </w:r>
    </w:p>
    <w:p w14:paraId="275FF426" w14:textId="77777777" w:rsidR="00BD6BBE" w:rsidRPr="00BD6BBE" w:rsidRDefault="00BD6BBE" w:rsidP="00B67895">
      <w:pPr>
        <w:rPr>
          <w:rFonts w:ascii="Times New Roman" w:hAnsi="Times New Roman"/>
        </w:rPr>
      </w:pPr>
    </w:p>
    <w:p w14:paraId="27262501" w14:textId="654BA812" w:rsidR="00BD6BBE" w:rsidRPr="00BD6BBE" w:rsidRDefault="00BD6BBE" w:rsidP="00BD6BBE">
      <w:pPr>
        <w:ind w:left="2880" w:hanging="720"/>
        <w:rPr>
          <w:rFonts w:ascii="Times New Roman" w:hAnsi="Times New Roman"/>
        </w:rPr>
      </w:pPr>
      <w:r w:rsidRPr="00BD6BBE"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BD6BBE">
        <w:rPr>
          <w:rFonts w:ascii="Times New Roman" w:hAnsi="Times New Roman"/>
        </w:rPr>
        <w:t xml:space="preserve">attempted </w:t>
      </w:r>
      <w:r w:rsidR="00E84BC7">
        <w:rPr>
          <w:rFonts w:ascii="Times New Roman" w:hAnsi="Times New Roman"/>
        </w:rPr>
        <w:t>an</w:t>
      </w:r>
      <w:r w:rsidRPr="00BD6BBE">
        <w:rPr>
          <w:rFonts w:ascii="Times New Roman" w:hAnsi="Times New Roman"/>
        </w:rPr>
        <w:t xml:space="preserve"> </w:t>
      </w:r>
      <w:r w:rsidR="00E84BC7">
        <w:rPr>
          <w:rFonts w:ascii="Times New Roman" w:hAnsi="Times New Roman"/>
        </w:rPr>
        <w:t>edTPA</w:t>
      </w:r>
      <w:r w:rsidRPr="00BD6BBE">
        <w:rPr>
          <w:rFonts w:ascii="Times New Roman" w:hAnsi="Times New Roman"/>
        </w:rPr>
        <w:t xml:space="preserve"> and received a minimum score on that assessment, as established by the State Board in consultation with </w:t>
      </w:r>
      <w:r w:rsidR="00043825">
        <w:rPr>
          <w:rFonts w:ascii="Times New Roman" w:hAnsi="Times New Roman"/>
        </w:rPr>
        <w:t>SEPLB</w:t>
      </w:r>
      <w:r w:rsidR="001A7789">
        <w:rPr>
          <w:rFonts w:ascii="Times New Roman" w:hAnsi="Times New Roman"/>
        </w:rPr>
        <w:t>.</w:t>
      </w:r>
    </w:p>
    <w:p w14:paraId="7D6670F9" w14:textId="77777777" w:rsidR="00BD6BBE" w:rsidRPr="00BD6BBE" w:rsidRDefault="00BD6BBE" w:rsidP="00B67895">
      <w:pPr>
        <w:rPr>
          <w:rFonts w:ascii="Times New Roman" w:hAnsi="Times New Roman"/>
        </w:rPr>
      </w:pPr>
    </w:p>
    <w:p w14:paraId="5E0909F3" w14:textId="77777777" w:rsidR="00BD6BBE" w:rsidRPr="00BD6BBE" w:rsidRDefault="00BD6BBE" w:rsidP="00BD6BBE">
      <w:pPr>
        <w:ind w:left="2160" w:hanging="720"/>
        <w:rPr>
          <w:rFonts w:ascii="Times New Roman" w:hAnsi="Times New Roman"/>
        </w:rPr>
      </w:pPr>
      <w:r w:rsidRPr="00BD6BBE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BD6BBE">
        <w:rPr>
          <w:rFonts w:ascii="Times New Roman" w:hAnsi="Times New Roman"/>
        </w:rPr>
        <w:t>The provisional in-State educator endorsement on an educator license with stipulations is valid for one full fiscal year after the date of issuance and may not be renewed.</w:t>
      </w:r>
    </w:p>
    <w:p w14:paraId="1BCF951C" w14:textId="77777777" w:rsidR="008357D7" w:rsidRPr="000440E6" w:rsidRDefault="008357D7" w:rsidP="000440E6">
      <w:pPr>
        <w:rPr>
          <w:rFonts w:ascii="Times New Roman" w:hAnsi="Times New Roman"/>
        </w:rPr>
      </w:pPr>
    </w:p>
    <w:p w14:paraId="059800E2" w14:textId="37A5D2AC" w:rsidR="00BB299B" w:rsidRPr="000440E6" w:rsidRDefault="00925C39" w:rsidP="000440E6">
      <w:pPr>
        <w:ind w:firstLine="720"/>
        <w:rPr>
          <w:rFonts w:ascii="Times New Roman" w:hAnsi="Times New Roman"/>
        </w:rPr>
      </w:pPr>
      <w:r w:rsidRPr="00925C39">
        <w:rPr>
          <w:rFonts w:ascii="Times New Roman" w:hAnsi="Times New Roman"/>
        </w:rPr>
        <w:t>(Source:  Amended at 4</w:t>
      </w:r>
      <w:r>
        <w:rPr>
          <w:rFonts w:ascii="Times New Roman" w:hAnsi="Times New Roman"/>
        </w:rPr>
        <w:t>8</w:t>
      </w:r>
      <w:r w:rsidRPr="00925C39">
        <w:rPr>
          <w:rFonts w:ascii="Times New Roman" w:hAnsi="Times New Roman"/>
        </w:rPr>
        <w:t xml:space="preserve"> Ill. Reg. </w:t>
      </w:r>
      <w:r w:rsidR="00285EB0">
        <w:rPr>
          <w:rFonts w:ascii="Times New Roman" w:hAnsi="Times New Roman"/>
        </w:rPr>
        <w:t>7729</w:t>
      </w:r>
      <w:r w:rsidRPr="00925C39">
        <w:rPr>
          <w:rFonts w:ascii="Times New Roman" w:hAnsi="Times New Roman"/>
        </w:rPr>
        <w:t xml:space="preserve">, effective </w:t>
      </w:r>
      <w:r w:rsidR="00285EB0">
        <w:rPr>
          <w:rFonts w:ascii="Times New Roman" w:hAnsi="Times New Roman"/>
        </w:rPr>
        <w:t>May 9, 2024</w:t>
      </w:r>
      <w:r w:rsidRPr="00925C39">
        <w:rPr>
          <w:rFonts w:ascii="Times New Roman" w:hAnsi="Times New Roman"/>
        </w:rPr>
        <w:t>)</w:t>
      </w:r>
    </w:p>
    <w:sectPr w:rsidR="00BB299B" w:rsidRPr="000440E6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C4D6" w14:textId="77777777" w:rsidR="003903CE" w:rsidRDefault="003903CE">
      <w:r>
        <w:separator/>
      </w:r>
    </w:p>
  </w:endnote>
  <w:endnote w:type="continuationSeparator" w:id="0">
    <w:p w14:paraId="0051AA0B" w14:textId="77777777" w:rsidR="003903CE" w:rsidRDefault="0039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89F0" w14:textId="77777777" w:rsidR="003903CE" w:rsidRDefault="003903CE">
      <w:r>
        <w:separator/>
      </w:r>
    </w:p>
  </w:footnote>
  <w:footnote w:type="continuationSeparator" w:id="0">
    <w:p w14:paraId="7C34ED3A" w14:textId="77777777" w:rsidR="003903CE" w:rsidRDefault="0039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3D92"/>
    <w:rsid w:val="00043825"/>
    <w:rsid w:val="000440E6"/>
    <w:rsid w:val="00061FD4"/>
    <w:rsid w:val="000A4E5A"/>
    <w:rsid w:val="000B1812"/>
    <w:rsid w:val="000B4143"/>
    <w:rsid w:val="000C16C0"/>
    <w:rsid w:val="000D225F"/>
    <w:rsid w:val="000D5932"/>
    <w:rsid w:val="000E1D0C"/>
    <w:rsid w:val="000E3EDA"/>
    <w:rsid w:val="00130C1C"/>
    <w:rsid w:val="0014640C"/>
    <w:rsid w:val="00150267"/>
    <w:rsid w:val="001615AB"/>
    <w:rsid w:val="0017496C"/>
    <w:rsid w:val="00176DEF"/>
    <w:rsid w:val="001915F9"/>
    <w:rsid w:val="001A005A"/>
    <w:rsid w:val="001A7789"/>
    <w:rsid w:val="001B5083"/>
    <w:rsid w:val="001C7D95"/>
    <w:rsid w:val="001D0A28"/>
    <w:rsid w:val="001E3074"/>
    <w:rsid w:val="001E3ACD"/>
    <w:rsid w:val="001E6092"/>
    <w:rsid w:val="001F33DB"/>
    <w:rsid w:val="00225354"/>
    <w:rsid w:val="00227FBE"/>
    <w:rsid w:val="002524EC"/>
    <w:rsid w:val="002607E1"/>
    <w:rsid w:val="002712F5"/>
    <w:rsid w:val="00285EB0"/>
    <w:rsid w:val="002965D0"/>
    <w:rsid w:val="002A643F"/>
    <w:rsid w:val="00317399"/>
    <w:rsid w:val="00324F38"/>
    <w:rsid w:val="00337CEB"/>
    <w:rsid w:val="00367A2E"/>
    <w:rsid w:val="00372307"/>
    <w:rsid w:val="003903CE"/>
    <w:rsid w:val="003951B7"/>
    <w:rsid w:val="003A30AC"/>
    <w:rsid w:val="003E3F1F"/>
    <w:rsid w:val="003F3A28"/>
    <w:rsid w:val="003F5FD7"/>
    <w:rsid w:val="00401635"/>
    <w:rsid w:val="00425FD8"/>
    <w:rsid w:val="00431CFE"/>
    <w:rsid w:val="004461A1"/>
    <w:rsid w:val="00462A1B"/>
    <w:rsid w:val="00464B5A"/>
    <w:rsid w:val="004D5CD6"/>
    <w:rsid w:val="004D73D3"/>
    <w:rsid w:val="004F0370"/>
    <w:rsid w:val="004F3953"/>
    <w:rsid w:val="005001C5"/>
    <w:rsid w:val="0052308E"/>
    <w:rsid w:val="00524F1F"/>
    <w:rsid w:val="005254DF"/>
    <w:rsid w:val="00530BE1"/>
    <w:rsid w:val="00542E97"/>
    <w:rsid w:val="005535F3"/>
    <w:rsid w:val="0056157E"/>
    <w:rsid w:val="0056501E"/>
    <w:rsid w:val="005707BF"/>
    <w:rsid w:val="00585F79"/>
    <w:rsid w:val="00586ED1"/>
    <w:rsid w:val="005966C7"/>
    <w:rsid w:val="005E12C9"/>
    <w:rsid w:val="005E7CBF"/>
    <w:rsid w:val="005F3D23"/>
    <w:rsid w:val="005F4571"/>
    <w:rsid w:val="006150E4"/>
    <w:rsid w:val="006362A6"/>
    <w:rsid w:val="006A2114"/>
    <w:rsid w:val="006A2D0A"/>
    <w:rsid w:val="006D5961"/>
    <w:rsid w:val="006E4554"/>
    <w:rsid w:val="006E65E3"/>
    <w:rsid w:val="006F78C1"/>
    <w:rsid w:val="00732993"/>
    <w:rsid w:val="007331DB"/>
    <w:rsid w:val="00751B4B"/>
    <w:rsid w:val="00760F8E"/>
    <w:rsid w:val="00767CF7"/>
    <w:rsid w:val="00780733"/>
    <w:rsid w:val="007C14B2"/>
    <w:rsid w:val="00801D20"/>
    <w:rsid w:val="00825C45"/>
    <w:rsid w:val="008271B1"/>
    <w:rsid w:val="008357D7"/>
    <w:rsid w:val="00837F88"/>
    <w:rsid w:val="0084781C"/>
    <w:rsid w:val="00857169"/>
    <w:rsid w:val="008B4361"/>
    <w:rsid w:val="008D4EA0"/>
    <w:rsid w:val="008E408A"/>
    <w:rsid w:val="008F55C2"/>
    <w:rsid w:val="00925C39"/>
    <w:rsid w:val="00935A8C"/>
    <w:rsid w:val="009375CB"/>
    <w:rsid w:val="00963B62"/>
    <w:rsid w:val="0098276C"/>
    <w:rsid w:val="009A4732"/>
    <w:rsid w:val="009C4011"/>
    <w:rsid w:val="009C4FD4"/>
    <w:rsid w:val="00A100BF"/>
    <w:rsid w:val="00A174BB"/>
    <w:rsid w:val="00A2265D"/>
    <w:rsid w:val="00A2600B"/>
    <w:rsid w:val="00A414BC"/>
    <w:rsid w:val="00A5454C"/>
    <w:rsid w:val="00A600AA"/>
    <w:rsid w:val="00A62A40"/>
    <w:rsid w:val="00A62BA3"/>
    <w:rsid w:val="00A62F7E"/>
    <w:rsid w:val="00AA6E2C"/>
    <w:rsid w:val="00AB29C6"/>
    <w:rsid w:val="00AB6358"/>
    <w:rsid w:val="00AE1744"/>
    <w:rsid w:val="00AE5547"/>
    <w:rsid w:val="00B07E7E"/>
    <w:rsid w:val="00B162F9"/>
    <w:rsid w:val="00B27135"/>
    <w:rsid w:val="00B31598"/>
    <w:rsid w:val="00B35D67"/>
    <w:rsid w:val="00B516F7"/>
    <w:rsid w:val="00B57A55"/>
    <w:rsid w:val="00B66925"/>
    <w:rsid w:val="00B67895"/>
    <w:rsid w:val="00B71177"/>
    <w:rsid w:val="00B73C50"/>
    <w:rsid w:val="00B876EC"/>
    <w:rsid w:val="00BB299B"/>
    <w:rsid w:val="00BC4A8A"/>
    <w:rsid w:val="00BD6BBE"/>
    <w:rsid w:val="00BF0BDC"/>
    <w:rsid w:val="00BF5EF1"/>
    <w:rsid w:val="00C03774"/>
    <w:rsid w:val="00C4537A"/>
    <w:rsid w:val="00C54B6E"/>
    <w:rsid w:val="00C7030C"/>
    <w:rsid w:val="00C94794"/>
    <w:rsid w:val="00CC13F9"/>
    <w:rsid w:val="00CC6CDF"/>
    <w:rsid w:val="00CD29F1"/>
    <w:rsid w:val="00CD35B7"/>
    <w:rsid w:val="00CD3723"/>
    <w:rsid w:val="00CF3573"/>
    <w:rsid w:val="00D00DBF"/>
    <w:rsid w:val="00D05D1F"/>
    <w:rsid w:val="00D2075D"/>
    <w:rsid w:val="00D24ED9"/>
    <w:rsid w:val="00D30EBA"/>
    <w:rsid w:val="00D51F91"/>
    <w:rsid w:val="00D55B37"/>
    <w:rsid w:val="00D56F60"/>
    <w:rsid w:val="00D62188"/>
    <w:rsid w:val="00D718C3"/>
    <w:rsid w:val="00D7220F"/>
    <w:rsid w:val="00D735B8"/>
    <w:rsid w:val="00D85774"/>
    <w:rsid w:val="00D93C67"/>
    <w:rsid w:val="00DA10E9"/>
    <w:rsid w:val="00DC40E6"/>
    <w:rsid w:val="00DD4E38"/>
    <w:rsid w:val="00E21416"/>
    <w:rsid w:val="00E71637"/>
    <w:rsid w:val="00E7288E"/>
    <w:rsid w:val="00E84BC7"/>
    <w:rsid w:val="00E87888"/>
    <w:rsid w:val="00E87A31"/>
    <w:rsid w:val="00EA10F9"/>
    <w:rsid w:val="00EB24E1"/>
    <w:rsid w:val="00EB424E"/>
    <w:rsid w:val="00EB7487"/>
    <w:rsid w:val="00EC4DEA"/>
    <w:rsid w:val="00EE3A31"/>
    <w:rsid w:val="00EF51AD"/>
    <w:rsid w:val="00F20C85"/>
    <w:rsid w:val="00F26FB9"/>
    <w:rsid w:val="00F43DEE"/>
    <w:rsid w:val="00F43E9E"/>
    <w:rsid w:val="00F90F6F"/>
    <w:rsid w:val="00F92742"/>
    <w:rsid w:val="00FB1E43"/>
    <w:rsid w:val="00FD67D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B5A50"/>
  <w15:docId w15:val="{C6AA8D61-8050-4128-90A4-8D75A724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554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Paragraph">
    <w:name w:val="List Paragraph"/>
    <w:basedOn w:val="Normal"/>
    <w:uiPriority w:val="34"/>
    <w:qFormat/>
    <w:rsid w:val="005535F3"/>
    <w:pPr>
      <w:ind w:left="7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2024-04-17T21:07:00Z</dcterms:created>
  <dcterms:modified xsi:type="dcterms:W3CDTF">2024-05-24T14:33:00Z</dcterms:modified>
</cp:coreProperties>
</file>