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79" w:rsidRDefault="005F7A79" w:rsidP="005F7A79">
      <w:pPr>
        <w:widowControl w:val="0"/>
        <w:autoSpaceDE w:val="0"/>
        <w:autoSpaceDN w:val="0"/>
        <w:adjustRightInd w:val="0"/>
      </w:pPr>
      <w:bookmarkStart w:id="0" w:name="_GoBack"/>
      <w:bookmarkEnd w:id="0"/>
    </w:p>
    <w:p w:rsidR="005F7A79" w:rsidRDefault="005F7A79" w:rsidP="005F7A79">
      <w:pPr>
        <w:widowControl w:val="0"/>
        <w:autoSpaceDE w:val="0"/>
        <w:autoSpaceDN w:val="0"/>
        <w:adjustRightInd w:val="0"/>
      </w:pPr>
      <w:r>
        <w:rPr>
          <w:b/>
          <w:bCs/>
        </w:rPr>
        <w:t>Section 1.10  Public School Accountability Framework</w:t>
      </w:r>
      <w:r>
        <w:t xml:space="preserve"> </w:t>
      </w:r>
    </w:p>
    <w:p w:rsidR="005F7A79" w:rsidRDefault="005F7A79" w:rsidP="005F7A79">
      <w:pPr>
        <w:widowControl w:val="0"/>
        <w:autoSpaceDE w:val="0"/>
        <w:autoSpaceDN w:val="0"/>
        <w:adjustRightInd w:val="0"/>
      </w:pPr>
    </w:p>
    <w:p w:rsidR="005F7A79" w:rsidRDefault="00254C75" w:rsidP="00254C75">
      <w:pPr>
        <w:widowControl w:val="0"/>
        <w:autoSpaceDE w:val="0"/>
        <w:autoSpaceDN w:val="0"/>
        <w:adjustRightInd w:val="0"/>
        <w:ind w:left="1425" w:hanging="684"/>
      </w:pPr>
      <w:r>
        <w:t>a)</w:t>
      </w:r>
      <w:r>
        <w:tab/>
      </w:r>
      <w:r w:rsidR="005F7A79">
        <w:t>Section 27-1 of the School Code [105 ILCS 5/27-1] establishes the primary purpose of schooling as the transmission of knowledge and culture in certain fundamental learning areas and requires the State Board of Education to define the knowledge and skills which the State expects students to master.  These "State Goals for Learning" are set forth in Appendix D to this Part and amplified by the "Illinois Learning Standards"</w:t>
      </w:r>
      <w:r w:rsidR="006C0D71">
        <w:t>,</w:t>
      </w:r>
      <w:r w:rsidR="005F7A79">
        <w:t xml:space="preserve"> also set forth in that Appendix D.  Further, Section 2-3.25 of the School Code [105 ILCS 5/2-3.25] requires that the State Board of Education establish general operational recognition standards for public schools, and Section 2-3.25a of the School Code [105 ILCS 5/2-3.25a] requires that the Board develop recognition standards for student performance and school improvement. </w:t>
      </w:r>
    </w:p>
    <w:p w:rsidR="001A7473" w:rsidRDefault="001A7473" w:rsidP="005F7A79">
      <w:pPr>
        <w:widowControl w:val="0"/>
        <w:autoSpaceDE w:val="0"/>
        <w:autoSpaceDN w:val="0"/>
        <w:adjustRightInd w:val="0"/>
      </w:pPr>
    </w:p>
    <w:p w:rsidR="005F7A79" w:rsidRDefault="00254C75" w:rsidP="005F7A79">
      <w:pPr>
        <w:widowControl w:val="0"/>
        <w:autoSpaceDE w:val="0"/>
        <w:autoSpaceDN w:val="0"/>
        <w:adjustRightInd w:val="0"/>
        <w:ind w:left="1440" w:hanging="720"/>
      </w:pPr>
      <w:r>
        <w:t>b)</w:t>
      </w:r>
      <w:r w:rsidR="005F7A79">
        <w:tab/>
        <w:t>Each school district shall ensure that each school makes available to all students instruction in the six fundamental learning areas, i.e., the language arts, mathematics, the biological</w:t>
      </w:r>
      <w:r w:rsidR="004756E5">
        <w:t xml:space="preserve"> and</w:t>
      </w:r>
      <w:r w:rsidR="005F7A79">
        <w:t xml:space="preserve"> physical</w:t>
      </w:r>
      <w:r w:rsidR="005D11F7">
        <w:t xml:space="preserve"> sciences</w:t>
      </w:r>
      <w:r w:rsidR="005F7A79">
        <w:t xml:space="preserve">, </w:t>
      </w:r>
      <w:r w:rsidR="005D11F7">
        <w:t>the</w:t>
      </w:r>
      <w:r w:rsidR="005F7A79">
        <w:t xml:space="preserve"> social sciences, the fine arts, and physical development and health.  </w:t>
      </w:r>
    </w:p>
    <w:p w:rsidR="00D22ABF" w:rsidRDefault="00D22ABF">
      <w:pPr>
        <w:pStyle w:val="JCARSourceNote"/>
        <w:ind w:left="720"/>
      </w:pPr>
    </w:p>
    <w:p w:rsidR="009F336F" w:rsidRPr="00D55B37" w:rsidRDefault="009F336F">
      <w:pPr>
        <w:pStyle w:val="JCARSourceNote"/>
        <w:ind w:left="720"/>
      </w:pPr>
      <w:r w:rsidRPr="00D55B37">
        <w:t xml:space="preserve">(Source:  </w:t>
      </w:r>
      <w:r>
        <w:t>Amended</w:t>
      </w:r>
      <w:r w:rsidRPr="00D55B37">
        <w:t xml:space="preserve"> at </w:t>
      </w:r>
      <w:r>
        <w:t>31 I</w:t>
      </w:r>
      <w:r w:rsidRPr="00D55B37">
        <w:t xml:space="preserve">ll. Reg. </w:t>
      </w:r>
      <w:r w:rsidR="00963D9F">
        <w:t>5116</w:t>
      </w:r>
      <w:r w:rsidRPr="00D55B37">
        <w:t xml:space="preserve">, effective </w:t>
      </w:r>
      <w:r w:rsidR="00963D9F">
        <w:t>March 16, 2007</w:t>
      </w:r>
      <w:r w:rsidRPr="00D55B37">
        <w:t>)</w:t>
      </w:r>
    </w:p>
    <w:sectPr w:rsidR="009F336F" w:rsidRPr="00D55B37" w:rsidSect="005F7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A79"/>
    <w:rsid w:val="000905A4"/>
    <w:rsid w:val="001A7473"/>
    <w:rsid w:val="00254C75"/>
    <w:rsid w:val="00332E01"/>
    <w:rsid w:val="00435A3F"/>
    <w:rsid w:val="004756E5"/>
    <w:rsid w:val="005C3366"/>
    <w:rsid w:val="005D11F7"/>
    <w:rsid w:val="005F7A79"/>
    <w:rsid w:val="006C0D71"/>
    <w:rsid w:val="007774BD"/>
    <w:rsid w:val="00963D9F"/>
    <w:rsid w:val="009F336F"/>
    <w:rsid w:val="00AB7FF6"/>
    <w:rsid w:val="00AD0ACA"/>
    <w:rsid w:val="00AF16EE"/>
    <w:rsid w:val="00D22ABF"/>
    <w:rsid w:val="00DD1297"/>
    <w:rsid w:val="00FA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1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