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5C" w:rsidRDefault="00BC065C" w:rsidP="00BC065C">
      <w:pPr>
        <w:rPr>
          <w:b/>
          <w:bCs/>
        </w:rPr>
      </w:pPr>
    </w:p>
    <w:p w:rsidR="00BC065C" w:rsidRPr="003378EE" w:rsidRDefault="00BC065C" w:rsidP="00BC065C">
      <w:pPr>
        <w:rPr>
          <w:b/>
          <w:bCs/>
        </w:rPr>
      </w:pPr>
      <w:r w:rsidRPr="003378EE">
        <w:rPr>
          <w:b/>
          <w:bCs/>
        </w:rPr>
        <w:t>Section 1905.240</w:t>
      </w:r>
      <w:r w:rsidR="00EF20F3">
        <w:rPr>
          <w:b/>
          <w:bCs/>
        </w:rPr>
        <w:t xml:space="preserve"> </w:t>
      </w:r>
      <w:r w:rsidRPr="003378EE">
        <w:rPr>
          <w:b/>
          <w:bCs/>
        </w:rPr>
        <w:t xml:space="preserve"> </w:t>
      </w:r>
      <w:bookmarkStart w:id="0" w:name="_GoBack"/>
      <w:bookmarkEnd w:id="0"/>
      <w:r w:rsidRPr="003378EE">
        <w:rPr>
          <w:b/>
          <w:bCs/>
        </w:rPr>
        <w:t>Elements of Comprehensive Sex Offense Specific Evaluations</w:t>
      </w:r>
    </w:p>
    <w:p w:rsidR="00BC065C" w:rsidRPr="003378EE" w:rsidRDefault="00BC065C" w:rsidP="00BC065C"/>
    <w:p w:rsidR="00BC065C" w:rsidRPr="003378EE" w:rsidRDefault="00BC065C" w:rsidP="00BC065C">
      <w:r w:rsidRPr="003378EE">
        <w:t>Pre-sentence evaluations must include the following elements using one or more of the listed possible evaluation procedures as clinically indicated:</w:t>
      </w:r>
    </w:p>
    <w:p w:rsidR="00BC065C" w:rsidRPr="003378EE" w:rsidRDefault="00BC065C" w:rsidP="00BC065C"/>
    <w:p w:rsidR="00BC065C" w:rsidRPr="003378EE" w:rsidRDefault="00BC065C" w:rsidP="00BC065C">
      <w:pPr>
        <w:ind w:firstLine="720"/>
      </w:pPr>
      <w:r w:rsidRPr="003378EE">
        <w:t>a)</w:t>
      </w:r>
      <w:r w:rsidRPr="003378EE">
        <w:tab/>
        <w:t>Evaluation of mental and/or organic disorders, including the areas of</w:t>
      </w:r>
      <w:r w:rsidR="001F4B56">
        <w:t>:</w:t>
      </w:r>
    </w:p>
    <w:p w:rsidR="00BC065C" w:rsidRPr="003378EE" w:rsidRDefault="00BC065C" w:rsidP="00BC065C"/>
    <w:p w:rsidR="00BC065C" w:rsidRPr="003378EE" w:rsidRDefault="00BC065C" w:rsidP="00BC065C">
      <w:pPr>
        <w:ind w:left="2160" w:hanging="720"/>
      </w:pPr>
      <w:r w:rsidRPr="003378EE">
        <w:t>1)</w:t>
      </w:r>
      <w:r w:rsidRPr="003378EE">
        <w:tab/>
        <w:t>IQ functioning (developmental disability, learning disability, and literacy), using history or functioning and/or standardized tests, examples of which include:</w:t>
      </w:r>
    </w:p>
    <w:p w:rsidR="00BC065C" w:rsidRPr="003378EE" w:rsidRDefault="00BC065C" w:rsidP="00BC065C"/>
    <w:p w:rsidR="00BC065C" w:rsidRPr="003378EE" w:rsidRDefault="00BC065C" w:rsidP="00BC065C">
      <w:pPr>
        <w:ind w:left="2880" w:hanging="720"/>
      </w:pPr>
      <w:r w:rsidRPr="003378EE">
        <w:t>A)</w:t>
      </w:r>
      <w:r w:rsidRPr="003378EE">
        <w:tab/>
        <w:t>tests of non-verbal intelligence such as WAIS-III, WRAT-R, Revised Beta, TONI (tests of non-verbal intelligence)</w:t>
      </w:r>
    </w:p>
    <w:p w:rsidR="00BC065C" w:rsidRPr="003378EE" w:rsidRDefault="00BC065C" w:rsidP="00BC065C"/>
    <w:p w:rsidR="00BC065C" w:rsidRPr="003378EE" w:rsidRDefault="00BC065C" w:rsidP="00BC065C">
      <w:pPr>
        <w:ind w:left="2880" w:hanging="720"/>
      </w:pPr>
      <w:r w:rsidRPr="003378EE">
        <w:t>B)</w:t>
      </w:r>
      <w:r w:rsidRPr="003378EE">
        <w:tab/>
        <w:t xml:space="preserve">Shipley Institute of Living Scale Revised, Kaufman IQ Test for Adults </w:t>
      </w:r>
    </w:p>
    <w:p w:rsidR="00BC065C" w:rsidRPr="003378EE" w:rsidRDefault="00BC065C" w:rsidP="00BC065C"/>
    <w:p w:rsidR="00BC065C" w:rsidRPr="003378EE" w:rsidRDefault="00BC065C" w:rsidP="00BC065C">
      <w:pPr>
        <w:ind w:left="2160" w:hanging="720"/>
      </w:pPr>
      <w:r w:rsidRPr="003378EE">
        <w:t>2)</w:t>
      </w:r>
      <w:r w:rsidRPr="003378EE">
        <w:tab/>
        <w:t xml:space="preserve">Organic Brain Syndrome (OBS), using history or functioning and/or standardized tests (Examples: WAIS-III, Weschler Memory Scale Revised, Limbic System Checklist, Structured Mental Status, Jacobs Cognitive Screening Test, medical tests necessary for diagnosis)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3)</w:t>
      </w:r>
      <w:r w:rsidRPr="003378EE">
        <w:tab/>
        <w:t>Mental illness, using: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History of Functioning and/or 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MMPI2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 xml:space="preserve">MCMI-III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D)</w:t>
      </w:r>
      <w:r w:rsidRPr="003378EE">
        <w:tab/>
        <w:t xml:space="preserve">Beck Depression Scale </w:t>
      </w:r>
    </w:p>
    <w:p w:rsidR="00BC065C" w:rsidRPr="003378EE" w:rsidRDefault="00BC065C" w:rsidP="00BC065C"/>
    <w:p w:rsidR="00BC065C" w:rsidRPr="003378EE" w:rsidRDefault="00BC065C" w:rsidP="00BC065C">
      <w:pPr>
        <w:ind w:firstLine="720"/>
      </w:pPr>
      <w:r w:rsidRPr="003378EE">
        <w:t>b)</w:t>
      </w:r>
      <w:r w:rsidRPr="003378EE">
        <w:tab/>
        <w:t>Evaluation of drug/alcohol use, including the areas of: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1)</w:t>
      </w:r>
      <w:r w:rsidRPr="003378EE">
        <w:tab/>
        <w:t>Use/abuse, using: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History of functioning and/or 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  <w:rPr>
          <w:lang w:val="fr-FR"/>
        </w:rPr>
      </w:pPr>
      <w:r w:rsidRPr="003378EE">
        <w:rPr>
          <w:lang w:val="fr-FR"/>
        </w:rPr>
        <w:t>B)</w:t>
      </w:r>
      <w:r w:rsidRPr="003378EE">
        <w:rPr>
          <w:lang w:val="fr-FR"/>
        </w:rPr>
        <w:tab/>
        <w:t xml:space="preserve">MMPI2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C065C">
      <w:pPr>
        <w:ind w:left="1440" w:firstLine="720"/>
        <w:rPr>
          <w:lang w:val="fr-FR"/>
        </w:rPr>
      </w:pPr>
      <w:r w:rsidRPr="003378EE">
        <w:rPr>
          <w:lang w:val="fr-FR"/>
        </w:rPr>
        <w:t>C)</w:t>
      </w:r>
      <w:r w:rsidRPr="003378EE">
        <w:rPr>
          <w:lang w:val="fr-FR"/>
        </w:rPr>
        <w:tab/>
        <w:t xml:space="preserve">CAQ (clinical analysis questionnaire)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C065C">
      <w:pPr>
        <w:ind w:left="1440" w:firstLine="720"/>
        <w:rPr>
          <w:lang w:val="en-CA"/>
        </w:rPr>
      </w:pPr>
      <w:r w:rsidRPr="003378EE">
        <w:rPr>
          <w:lang w:val="en-CA"/>
        </w:rPr>
        <w:t>D)</w:t>
      </w:r>
      <w:r w:rsidRPr="003378EE">
        <w:rPr>
          <w:lang w:val="en-CA"/>
        </w:rPr>
        <w:tab/>
        <w:t xml:space="preserve">PHQ (personal history questionnaire)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E)</w:t>
      </w:r>
      <w:r w:rsidRPr="003378EE">
        <w:tab/>
        <w:t xml:space="preserve">ADS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F)</w:t>
      </w:r>
      <w:r w:rsidRPr="003378EE">
        <w:tab/>
        <w:t xml:space="preserve">DAST-20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  <w:rPr>
          <w:lang w:val="en-CA"/>
        </w:rPr>
      </w:pPr>
      <w:r w:rsidRPr="003378EE">
        <w:rPr>
          <w:lang w:val="en-CA"/>
        </w:rPr>
        <w:t>G)</w:t>
      </w:r>
      <w:r w:rsidRPr="003378EE">
        <w:rPr>
          <w:lang w:val="en-CA"/>
        </w:rPr>
        <w:tab/>
        <w:t xml:space="preserve">Adult substance use survey </w:t>
      </w:r>
    </w:p>
    <w:p w:rsidR="00BC065C" w:rsidRPr="003378EE" w:rsidRDefault="00BC065C" w:rsidP="00BC065C">
      <w:pPr>
        <w:rPr>
          <w:lang w:val="en-CA"/>
        </w:rPr>
      </w:pPr>
    </w:p>
    <w:p w:rsidR="00BC065C" w:rsidRPr="003378EE" w:rsidRDefault="00BC065C" w:rsidP="00BC065C">
      <w:pPr>
        <w:ind w:left="1440" w:firstLine="720"/>
      </w:pPr>
      <w:r w:rsidRPr="003378EE">
        <w:t>H)</w:t>
      </w:r>
      <w:r w:rsidRPr="003378EE">
        <w:tab/>
        <w:t xml:space="preserve">Substance use history matrix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I)</w:t>
      </w:r>
      <w:r w:rsidRPr="003378EE">
        <w:tab/>
        <w:t xml:space="preserve">Collateral information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2)</w:t>
      </w:r>
      <w:r w:rsidRPr="003378EE">
        <w:tab/>
        <w:t xml:space="preserve">Number of relapses, using: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History of functioning and/or 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Treatment history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 xml:space="preserve">Collateral information </w:t>
      </w:r>
    </w:p>
    <w:p w:rsidR="00BC065C" w:rsidRPr="003378EE" w:rsidRDefault="00BC065C" w:rsidP="00BC065C"/>
    <w:p w:rsidR="00BC065C" w:rsidRPr="003378EE" w:rsidRDefault="00BC065C" w:rsidP="00BC065C">
      <w:pPr>
        <w:ind w:left="1440" w:hanging="720"/>
      </w:pPr>
      <w:r w:rsidRPr="003378EE">
        <w:t>c)</w:t>
      </w:r>
      <w:r w:rsidRPr="003378EE">
        <w:tab/>
        <w:t>Evaluation of degree of psychopathology, in particular the degree of impairment, using: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1)</w:t>
      </w:r>
      <w:r w:rsidRPr="003378EE">
        <w:tab/>
        <w:t xml:space="preserve">Hare Psychopathy Checklist Revised (PCLR or PCLSC)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2)</w:t>
      </w:r>
      <w:r w:rsidRPr="003378EE">
        <w:tab/>
        <w:t xml:space="preserve">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3)</w:t>
      </w:r>
      <w:r w:rsidRPr="003378EE">
        <w:tab/>
        <w:t xml:space="preserve">MCMI-III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4)</w:t>
      </w:r>
      <w:r w:rsidRPr="003378EE">
        <w:tab/>
        <w:t xml:space="preserve">MMPI2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5)</w:t>
      </w:r>
      <w:r w:rsidRPr="003378EE">
        <w:tab/>
        <w:t xml:space="preserve">History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6)</w:t>
      </w:r>
      <w:r w:rsidRPr="003378EE">
        <w:tab/>
        <w:t xml:space="preserve">Collateral information </w:t>
      </w:r>
    </w:p>
    <w:p w:rsidR="00BC065C" w:rsidRPr="003378EE" w:rsidRDefault="00BC065C" w:rsidP="00BC065C"/>
    <w:p w:rsidR="00BC065C" w:rsidRPr="003378EE" w:rsidRDefault="00BC065C" w:rsidP="00BC065C">
      <w:pPr>
        <w:ind w:firstLine="720"/>
      </w:pPr>
      <w:r w:rsidRPr="003378EE">
        <w:t>d)</w:t>
      </w:r>
      <w:r w:rsidRPr="003378EE">
        <w:tab/>
        <w:t>Evaluation of stability of functioning, including the areas of: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1)</w:t>
      </w:r>
      <w:r w:rsidRPr="003378EE">
        <w:tab/>
        <w:t xml:space="preserve">Marital/family stability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i)</w:t>
      </w:r>
      <w:r w:rsidRPr="003378EE">
        <w:tab/>
        <w:t xml:space="preserve">Past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ii)</w:t>
      </w:r>
      <w:r w:rsidRPr="003378EE">
        <w:tab/>
        <w:t xml:space="preserve">Current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C065C">
      <w:pPr>
        <w:ind w:left="2160" w:firstLine="720"/>
        <w:rPr>
          <w:lang w:val="fr-FR"/>
        </w:rPr>
      </w:pPr>
      <w:r w:rsidRPr="003378EE">
        <w:rPr>
          <w:lang w:val="fr-FR"/>
        </w:rPr>
        <w:t>iii)</w:t>
      </w:r>
      <w:r w:rsidRPr="003378EE">
        <w:rPr>
          <w:lang w:val="fr-FR"/>
        </w:rPr>
        <w:tab/>
        <w:t xml:space="preserve">Familial violence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C065C">
      <w:pPr>
        <w:ind w:left="2160" w:firstLine="720"/>
        <w:rPr>
          <w:lang w:val="fr-FR"/>
        </w:rPr>
      </w:pPr>
      <w:r w:rsidRPr="003378EE">
        <w:rPr>
          <w:lang w:val="fr-FR"/>
        </w:rPr>
        <w:t>iv)</w:t>
      </w:r>
      <w:r w:rsidRPr="003378EE">
        <w:rPr>
          <w:lang w:val="fr-FR"/>
        </w:rPr>
        <w:tab/>
        <w:t xml:space="preserve">Familial sexual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C065C">
      <w:pPr>
        <w:ind w:left="2160" w:firstLine="720"/>
        <w:rPr>
          <w:lang w:val="fr-FR"/>
        </w:rPr>
      </w:pPr>
      <w:r w:rsidRPr="003378EE">
        <w:rPr>
          <w:lang w:val="fr-FR"/>
        </w:rPr>
        <w:lastRenderedPageBreak/>
        <w:t>v)</w:t>
      </w:r>
      <w:r w:rsidRPr="003378EE">
        <w:rPr>
          <w:lang w:val="fr-FR"/>
        </w:rPr>
        <w:tab/>
        <w:t xml:space="preserve">Financial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vi)</w:t>
      </w:r>
      <w:r w:rsidRPr="003378EE">
        <w:tab/>
        <w:t xml:space="preserve">Housing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using: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i)</w:t>
      </w:r>
      <w:r w:rsidRPr="003378EE">
        <w:tab/>
        <w:t xml:space="preserve">History of functioning and/or 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ii)</w:t>
      </w:r>
      <w:r w:rsidRPr="003378EE">
        <w:tab/>
      </w:r>
      <w:smartTag w:uri="urn:schemas-microsoft-com:office:smarttags" w:element="place">
        <w:r w:rsidRPr="003378EE">
          <w:t>FES</w:t>
        </w:r>
      </w:smartTag>
      <w:r w:rsidRPr="003378EE">
        <w:t xml:space="preserve"> (Family Environment Scale)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iii)</w:t>
      </w:r>
      <w:r w:rsidRPr="003378EE">
        <w:tab/>
        <w:t xml:space="preserve">DAS (Dyadic Adjustment Scale)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iv)</w:t>
      </w:r>
      <w:r w:rsidRPr="003378EE">
        <w:tab/>
        <w:t xml:space="preserve">MSI (Marital Satisfaction Inventory)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v)</w:t>
      </w:r>
      <w:r w:rsidRPr="003378EE">
        <w:tab/>
        <w:t xml:space="preserve">SARA (Spousal Assault Risk Assessment)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vi)</w:t>
      </w:r>
      <w:r w:rsidRPr="003378EE">
        <w:tab/>
        <w:t xml:space="preserve">Interview attitudes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vii)</w:t>
      </w:r>
      <w:r w:rsidRPr="003378EE">
        <w:tab/>
        <w:t xml:space="preserve">Collateral information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2)</w:t>
      </w:r>
      <w:r w:rsidRPr="003378EE">
        <w:tab/>
        <w:t xml:space="preserve">Employment/education </w:t>
      </w:r>
      <w:r w:rsidR="007F6AD1">
        <w:t>–</w:t>
      </w:r>
      <w:r w:rsidRPr="003378EE">
        <w:t xml:space="preserve"> Completion of Major Life Tasks, using: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History of </w:t>
      </w:r>
      <w:r w:rsidR="007F6AD1">
        <w:t>f</w:t>
      </w:r>
      <w:r w:rsidRPr="003378EE">
        <w:t xml:space="preserve">unctioning and/or </w:t>
      </w:r>
      <w:r w:rsidR="007F6AD1">
        <w:t>s</w:t>
      </w:r>
      <w:r w:rsidRPr="003378EE">
        <w:t xml:space="preserve">tructured </w:t>
      </w:r>
      <w:r w:rsidR="003F77E0">
        <w:t>i</w:t>
      </w:r>
      <w:r w:rsidRPr="003378EE">
        <w:t xml:space="preserve">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PHQ (Personal History Questionnaire)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3)</w:t>
      </w:r>
      <w:r w:rsidRPr="003378EE">
        <w:tab/>
        <w:t xml:space="preserve">Social skills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i)</w:t>
      </w:r>
      <w:r w:rsidRPr="003378EE">
        <w:tab/>
        <w:t xml:space="preserve">Ability to form relationships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ii)</w:t>
      </w:r>
      <w:r w:rsidRPr="003378EE">
        <w:tab/>
        <w:t xml:space="preserve">Ability to maintain relationships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iii)</w:t>
      </w:r>
      <w:r w:rsidRPr="003378EE">
        <w:tab/>
        <w:t xml:space="preserve">Courtship/dating skills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iv)</w:t>
      </w:r>
      <w:r w:rsidRPr="003378EE">
        <w:tab/>
        <w:t xml:space="preserve">Ability to demonstrate assertive behavior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using: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i)</w:t>
      </w:r>
      <w:r w:rsidRPr="003378EE">
        <w:tab/>
        <w:t xml:space="preserve">History of functioning and/or 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ii)</w:t>
      </w:r>
      <w:r w:rsidRPr="003378EE">
        <w:tab/>
        <w:t xml:space="preserve">Collateral information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iii)</w:t>
      </w:r>
      <w:r w:rsidRPr="003378EE">
        <w:tab/>
        <w:t xml:space="preserve">IBS (interpersonal behavior survey)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lastRenderedPageBreak/>
        <w:t>iv)</w:t>
      </w:r>
      <w:r w:rsidRPr="003378EE">
        <w:tab/>
        <w:t xml:space="preserve">Social Avoidance and Distress Scale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v)</w:t>
      </w:r>
      <w:r w:rsidRPr="003378EE">
        <w:tab/>
        <w:t xml:space="preserve">Waring's Intimacy Scale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vi)</w:t>
      </w:r>
      <w:r w:rsidRPr="003378EE">
        <w:tab/>
        <w:t xml:space="preserve">UCLA Loneliness Scale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vii)</w:t>
      </w:r>
      <w:r w:rsidRPr="003378EE">
        <w:tab/>
        <w:t xml:space="preserve">Tesch's Intimacy Scale </w:t>
      </w:r>
    </w:p>
    <w:p w:rsidR="00BC065C" w:rsidRPr="003378EE" w:rsidRDefault="00BC065C" w:rsidP="00BC065C"/>
    <w:p w:rsidR="00BC065C" w:rsidRPr="003378EE" w:rsidRDefault="00BC065C" w:rsidP="00BC065C">
      <w:pPr>
        <w:ind w:left="2160" w:firstLine="720"/>
      </w:pPr>
      <w:r w:rsidRPr="003378EE">
        <w:t>viii)</w:t>
      </w:r>
      <w:r w:rsidRPr="003378EE">
        <w:tab/>
        <w:t xml:space="preserve">Miller's Social Intimacy Scale </w:t>
      </w:r>
    </w:p>
    <w:p w:rsidR="00BC065C" w:rsidRPr="003378EE" w:rsidRDefault="00BC065C" w:rsidP="00BC065C"/>
    <w:p w:rsidR="00BC065C" w:rsidRPr="003378EE" w:rsidRDefault="00BC065C" w:rsidP="00BC065C">
      <w:pPr>
        <w:ind w:firstLine="720"/>
      </w:pPr>
      <w:r w:rsidRPr="003378EE">
        <w:t>e)</w:t>
      </w:r>
      <w:r w:rsidRPr="003378EE">
        <w:tab/>
        <w:t xml:space="preserve">Evaluation of developmental history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1)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Disruptions in parent/child relationship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History of bed wetting, cruelty to animals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 xml:space="preserve">History of behavior problems in elementary school </w:t>
      </w:r>
    </w:p>
    <w:p w:rsidR="00BC065C" w:rsidRPr="003378EE" w:rsidRDefault="00BC065C" w:rsidP="00BC065C"/>
    <w:p w:rsidR="00BC065C" w:rsidRPr="003378EE" w:rsidRDefault="00BC065C" w:rsidP="00BC065C">
      <w:pPr>
        <w:ind w:left="2880" w:hanging="720"/>
      </w:pPr>
      <w:r w:rsidRPr="003378EE">
        <w:t>D)</w:t>
      </w:r>
      <w:r w:rsidRPr="003378EE">
        <w:tab/>
        <w:t xml:space="preserve">History of special education services, learning disabilities, school achievement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E)</w:t>
      </w:r>
      <w:r w:rsidRPr="003378EE">
        <w:tab/>
        <w:t xml:space="preserve">Indicators of disordered attachments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2)</w:t>
      </w:r>
      <w:r w:rsidRPr="003378EE">
        <w:tab/>
        <w:t xml:space="preserve">using: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History of functioning and/or 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Collateral Information </w:t>
      </w:r>
    </w:p>
    <w:p w:rsidR="00BC065C" w:rsidRPr="003378EE" w:rsidRDefault="00BC065C" w:rsidP="00BC065C"/>
    <w:p w:rsidR="00BC065C" w:rsidRPr="003378EE" w:rsidRDefault="00BC065C" w:rsidP="00BC065C">
      <w:pPr>
        <w:ind w:firstLine="720"/>
      </w:pPr>
      <w:r w:rsidRPr="003378EE">
        <w:t>f)</w:t>
      </w:r>
      <w:r w:rsidRPr="003378EE">
        <w:tab/>
        <w:t>Evaluation of self-image and self-esteem, using: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1)</w:t>
      </w:r>
      <w:r w:rsidRPr="003378EE">
        <w:tab/>
        <w:t xml:space="preserve">History of functioning and/or 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2)</w:t>
      </w:r>
      <w:r w:rsidRPr="003378EE">
        <w:tab/>
        <w:t xml:space="preserve">MPD (measures of psychological development)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  <w:rPr>
          <w:lang w:val="fr-FR"/>
        </w:rPr>
      </w:pPr>
      <w:r w:rsidRPr="003378EE">
        <w:rPr>
          <w:lang w:val="fr-FR"/>
        </w:rPr>
        <w:t>3)</w:t>
      </w:r>
      <w:r w:rsidRPr="003378EE">
        <w:rPr>
          <w:lang w:val="fr-FR"/>
        </w:rPr>
        <w:tab/>
        <w:t xml:space="preserve">CAQ (clinical analysis questionnaire)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C065C">
      <w:pPr>
        <w:ind w:left="720" w:firstLine="720"/>
      </w:pPr>
      <w:r w:rsidRPr="003378EE">
        <w:t>4)</w:t>
      </w:r>
      <w:r w:rsidRPr="003378EE">
        <w:tab/>
        <w:t>CPI (</w:t>
      </w:r>
      <w:smartTag w:uri="urn:schemas-microsoft-com:office:smarttags" w:element="place">
        <w:smartTag w:uri="urn:schemas-microsoft-com:office:smarttags" w:element="State">
          <w:r w:rsidRPr="003378EE">
            <w:t>California</w:t>
          </w:r>
        </w:smartTag>
      </w:smartTag>
      <w:r w:rsidRPr="003378EE">
        <w:t xml:space="preserve"> Personality Inventory) </w:t>
      </w:r>
    </w:p>
    <w:p w:rsidR="00BC065C" w:rsidRPr="003378EE" w:rsidRDefault="00BC065C" w:rsidP="00BC065C"/>
    <w:p w:rsidR="00BC065C" w:rsidRPr="003378EE" w:rsidRDefault="00BC065C" w:rsidP="00BC065C">
      <w:pPr>
        <w:ind w:firstLine="720"/>
      </w:pPr>
      <w:r w:rsidRPr="003378EE">
        <w:t>g)</w:t>
      </w:r>
      <w:r w:rsidRPr="003378EE">
        <w:tab/>
        <w:t xml:space="preserve">Evaluation of medical screening measures </w:t>
      </w:r>
    </w:p>
    <w:p w:rsidR="007F6AD1" w:rsidRDefault="007F6AD1" w:rsidP="00BC065C">
      <w:pPr>
        <w:ind w:left="720" w:firstLine="720"/>
      </w:pPr>
    </w:p>
    <w:p w:rsidR="00BC065C" w:rsidRPr="003378EE" w:rsidRDefault="00D65FF0" w:rsidP="00BC065C">
      <w:pPr>
        <w:ind w:left="720" w:firstLine="720"/>
      </w:pPr>
      <w:r>
        <w:t>1</w:t>
      </w:r>
      <w:r w:rsidR="00BC065C" w:rsidRPr="003378EE">
        <w:t>)</w:t>
      </w:r>
      <w:r w:rsidR="00BC065C"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Pharmacological needs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Medical condition impacting offending behavior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 xml:space="preserve">History of medication use/abuse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2)</w:t>
      </w:r>
      <w:r w:rsidRPr="003378EE">
        <w:tab/>
        <w:t xml:space="preserve">using: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History of functioning and/or 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Referral to physician if indicated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 xml:space="preserve">Medical tests </w:t>
      </w:r>
    </w:p>
    <w:p w:rsidR="00BC065C" w:rsidRPr="003378EE" w:rsidRDefault="00BC065C" w:rsidP="00BC065C"/>
    <w:p w:rsidR="00BC065C" w:rsidRPr="003378EE" w:rsidRDefault="00BC065C" w:rsidP="00BC065C">
      <w:pPr>
        <w:ind w:firstLine="720"/>
      </w:pPr>
      <w:r w:rsidRPr="003378EE">
        <w:t>h)</w:t>
      </w:r>
      <w:r w:rsidRPr="003378EE">
        <w:tab/>
        <w:t xml:space="preserve">Sexual </w:t>
      </w:r>
      <w:r w:rsidR="00186634">
        <w:t>e</w:t>
      </w:r>
      <w:r w:rsidRPr="003378EE">
        <w:t>valuation, including the areas of: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1)</w:t>
      </w:r>
      <w:r w:rsidRPr="003378EE">
        <w:tab/>
        <w:t xml:space="preserve">Sexual history (onset, intensity, duration, pleasure derived)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23CEE">
      <w:pPr>
        <w:ind w:left="3600" w:hanging="720"/>
      </w:pPr>
      <w:r w:rsidRPr="003378EE">
        <w:t>i)</w:t>
      </w:r>
      <w:r w:rsidRPr="003378EE">
        <w:tab/>
        <w:t xml:space="preserve">Age of onset of expected normal behaviors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ii)</w:t>
      </w:r>
      <w:r w:rsidRPr="003378EE">
        <w:tab/>
        <w:t xml:space="preserve">Quality of first sexual experience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iii)</w:t>
      </w:r>
      <w:r w:rsidRPr="003378EE">
        <w:tab/>
        <w:t xml:space="preserve">Age of onset of deviant behavior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iv)</w:t>
      </w:r>
      <w:r w:rsidRPr="003378EE">
        <w:tab/>
        <w:t xml:space="preserve">Witnessed or experienced victimization (sexual or physical)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v)</w:t>
      </w:r>
      <w:r w:rsidRPr="003378EE">
        <w:tab/>
        <w:t xml:space="preserve">Genesis of sexual information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vi)</w:t>
      </w:r>
      <w:r w:rsidRPr="003378EE">
        <w:tab/>
        <w:t xml:space="preserve">Age/degree of use of pornography, phone, cable, video, or internet for sexual purposes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vii)</w:t>
      </w:r>
      <w:r w:rsidRPr="003378EE">
        <w:tab/>
        <w:t xml:space="preserve">Current and past range of sexual behavior </w:t>
      </w:r>
    </w:p>
    <w:p w:rsidR="00BC065C" w:rsidRPr="003378EE" w:rsidRDefault="00BC065C" w:rsidP="00BC065C">
      <w:pPr>
        <w:ind w:left="720"/>
      </w:pPr>
    </w:p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using: </w:t>
      </w:r>
    </w:p>
    <w:p w:rsidR="00BC065C" w:rsidRPr="003378EE" w:rsidRDefault="00BC065C" w:rsidP="00BC065C"/>
    <w:p w:rsidR="00BC065C" w:rsidRPr="003378EE" w:rsidRDefault="00BC065C" w:rsidP="00B23CEE">
      <w:pPr>
        <w:ind w:left="3624" w:hanging="720"/>
      </w:pPr>
      <w:r w:rsidRPr="003378EE">
        <w:t>i)</w:t>
      </w:r>
      <w:r w:rsidRPr="003378EE">
        <w:tab/>
        <w:t xml:space="preserve">History of functioning and/or structured interview </w:t>
      </w:r>
    </w:p>
    <w:p w:rsidR="00BC065C" w:rsidRPr="003378EE" w:rsidRDefault="00BC065C" w:rsidP="00B23CEE">
      <w:pPr>
        <w:ind w:left="3624" w:hanging="720"/>
      </w:pPr>
    </w:p>
    <w:p w:rsidR="00BC065C" w:rsidRPr="003378EE" w:rsidRDefault="00BC065C" w:rsidP="00B23CEE">
      <w:pPr>
        <w:ind w:left="3624" w:hanging="720"/>
      </w:pPr>
      <w:r w:rsidRPr="003378EE">
        <w:t>ii)</w:t>
      </w:r>
      <w:r w:rsidRPr="003378EE">
        <w:tab/>
        <w:t xml:space="preserve">PSCI (Personal Sentence Completion Inventory – Miccio-Fonseca) </w:t>
      </w:r>
    </w:p>
    <w:p w:rsidR="00BC065C" w:rsidRPr="003378EE" w:rsidRDefault="00BC065C" w:rsidP="00B23CEE">
      <w:pPr>
        <w:ind w:left="3624" w:hanging="720"/>
      </w:pPr>
    </w:p>
    <w:p w:rsidR="00BC065C" w:rsidRPr="003378EE" w:rsidRDefault="00BC065C" w:rsidP="00B23CEE">
      <w:pPr>
        <w:ind w:left="3624" w:hanging="720"/>
        <w:rPr>
          <w:lang w:val="fr-FR"/>
        </w:rPr>
      </w:pPr>
      <w:r w:rsidRPr="003378EE">
        <w:rPr>
          <w:lang w:val="fr-FR"/>
        </w:rPr>
        <w:t>iii)</w:t>
      </w:r>
      <w:r w:rsidRPr="003378EE">
        <w:rPr>
          <w:lang w:val="fr-FR"/>
        </w:rPr>
        <w:tab/>
        <w:t xml:space="preserve">Wilson Sexual Fantasy Questionnaire </w:t>
      </w:r>
    </w:p>
    <w:p w:rsidR="00BC065C" w:rsidRPr="003378EE" w:rsidRDefault="00BC065C" w:rsidP="00B23CEE">
      <w:pPr>
        <w:ind w:left="3624" w:hanging="720"/>
        <w:rPr>
          <w:lang w:val="fr-FR"/>
        </w:rPr>
      </w:pPr>
    </w:p>
    <w:p w:rsidR="00BC065C" w:rsidRPr="003378EE" w:rsidRDefault="00BC065C" w:rsidP="00B23CEE">
      <w:pPr>
        <w:ind w:left="3624" w:hanging="720"/>
      </w:pPr>
      <w:r w:rsidRPr="003378EE">
        <w:t>iv)</w:t>
      </w:r>
      <w:r w:rsidRPr="003378EE">
        <w:tab/>
        <w:t xml:space="preserve">SONE Sexual History Background Form </w:t>
      </w:r>
    </w:p>
    <w:p w:rsidR="00BC065C" w:rsidRPr="003378EE" w:rsidRDefault="00BC065C" w:rsidP="00B23CEE">
      <w:pPr>
        <w:ind w:left="3624" w:hanging="720"/>
      </w:pPr>
    </w:p>
    <w:p w:rsidR="00BC065C" w:rsidRPr="003378EE" w:rsidRDefault="00BC065C" w:rsidP="00B23CEE">
      <w:pPr>
        <w:ind w:left="3624" w:hanging="720"/>
      </w:pPr>
      <w:r w:rsidRPr="003378EE">
        <w:t>v)</w:t>
      </w:r>
      <w:r w:rsidRPr="003378EE">
        <w:tab/>
        <w:t xml:space="preserve">SORI (Sex Offender Risk Instrument – in research stage) </w:t>
      </w:r>
    </w:p>
    <w:p w:rsidR="00BC065C" w:rsidRPr="003378EE" w:rsidRDefault="00BC065C" w:rsidP="00B23CEE">
      <w:pPr>
        <w:ind w:left="3624" w:hanging="720"/>
      </w:pPr>
    </w:p>
    <w:p w:rsidR="00BC065C" w:rsidRPr="003378EE" w:rsidRDefault="00BC065C" w:rsidP="00B23CEE">
      <w:pPr>
        <w:ind w:left="3624" w:hanging="720"/>
      </w:pPr>
      <w:r w:rsidRPr="003378EE">
        <w:t>vi)</w:t>
      </w:r>
      <w:r w:rsidRPr="003378EE">
        <w:tab/>
        <w:t xml:space="preserve">Collateral information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2)</w:t>
      </w:r>
      <w:r w:rsidRPr="003378EE">
        <w:tab/>
        <w:t>Reinforcement structure for deviant behavior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covering: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23CEE">
      <w:pPr>
        <w:tabs>
          <w:tab w:val="left" w:pos="23256"/>
        </w:tabs>
        <w:ind w:left="3600" w:hanging="720"/>
        <w:rPr>
          <w:lang w:val="fr-FR"/>
        </w:rPr>
      </w:pPr>
      <w:r w:rsidRPr="003378EE">
        <w:rPr>
          <w:lang w:val="fr-FR"/>
        </w:rPr>
        <w:t>i)</w:t>
      </w:r>
      <w:r w:rsidRPr="003378EE">
        <w:rPr>
          <w:lang w:val="fr-FR"/>
        </w:rPr>
        <w:tab/>
        <w:t xml:space="preserve">Culture </w:t>
      </w:r>
    </w:p>
    <w:p w:rsidR="00BC065C" w:rsidRPr="003378EE" w:rsidRDefault="00BC065C" w:rsidP="00B23CEE">
      <w:pPr>
        <w:tabs>
          <w:tab w:val="left" w:pos="23256"/>
        </w:tabs>
        <w:ind w:left="3600" w:hanging="720"/>
        <w:rPr>
          <w:lang w:val="fr-FR"/>
        </w:rPr>
      </w:pPr>
    </w:p>
    <w:p w:rsidR="00BC065C" w:rsidRPr="003378EE" w:rsidRDefault="00BC065C" w:rsidP="00B23CEE">
      <w:pPr>
        <w:tabs>
          <w:tab w:val="left" w:pos="23256"/>
        </w:tabs>
        <w:ind w:left="3600" w:hanging="720"/>
        <w:rPr>
          <w:lang w:val="fr-FR"/>
        </w:rPr>
      </w:pPr>
      <w:r w:rsidRPr="003378EE">
        <w:rPr>
          <w:lang w:val="fr-FR"/>
        </w:rPr>
        <w:t>ii)</w:t>
      </w:r>
      <w:r w:rsidRPr="003378EE">
        <w:rPr>
          <w:lang w:val="fr-FR"/>
        </w:rPr>
        <w:tab/>
        <w:t xml:space="preserve">Environment </w:t>
      </w:r>
    </w:p>
    <w:p w:rsidR="00BC065C" w:rsidRPr="003378EE" w:rsidRDefault="00BC065C" w:rsidP="00B23CEE">
      <w:pPr>
        <w:tabs>
          <w:tab w:val="left" w:pos="23256"/>
        </w:tabs>
        <w:ind w:left="3600" w:hanging="720"/>
        <w:rPr>
          <w:lang w:val="fr-FR"/>
        </w:rPr>
      </w:pPr>
    </w:p>
    <w:p w:rsidR="00BC065C" w:rsidRPr="003378EE" w:rsidRDefault="00BC065C" w:rsidP="00B23CEE">
      <w:pPr>
        <w:tabs>
          <w:tab w:val="left" w:pos="23256"/>
        </w:tabs>
        <w:ind w:left="3600" w:hanging="720"/>
        <w:rPr>
          <w:lang w:val="fr-FR"/>
        </w:rPr>
      </w:pPr>
      <w:r w:rsidRPr="003378EE">
        <w:rPr>
          <w:lang w:val="fr-FR"/>
        </w:rPr>
        <w:t>iii)</w:t>
      </w:r>
      <w:r w:rsidRPr="003378EE">
        <w:rPr>
          <w:lang w:val="fr-FR"/>
        </w:rPr>
        <w:tab/>
        <w:t xml:space="preserve">Cults </w:t>
      </w:r>
    </w:p>
    <w:p w:rsidR="00BC065C" w:rsidRPr="003378EE" w:rsidRDefault="00BC065C" w:rsidP="00B23CEE">
      <w:pPr>
        <w:tabs>
          <w:tab w:val="left" w:pos="23256"/>
        </w:tabs>
        <w:ind w:left="3600" w:hanging="720"/>
        <w:rPr>
          <w:lang w:val="fr-FR"/>
        </w:rPr>
      </w:pPr>
    </w:p>
    <w:p w:rsidR="00BC065C" w:rsidRPr="003378EE" w:rsidRDefault="00BC065C" w:rsidP="00B23CEE">
      <w:pPr>
        <w:tabs>
          <w:tab w:val="left" w:pos="23256"/>
        </w:tabs>
        <w:ind w:left="3600" w:hanging="720"/>
        <w:rPr>
          <w:lang w:val="fr-FR"/>
        </w:rPr>
      </w:pPr>
      <w:r w:rsidRPr="003378EE">
        <w:rPr>
          <w:lang w:val="fr-FR"/>
        </w:rPr>
        <w:t>iv)</w:t>
      </w:r>
      <w:r w:rsidRPr="003378EE">
        <w:rPr>
          <w:lang w:val="fr-FR"/>
        </w:rPr>
        <w:tab/>
        <w:t xml:space="preserve">Gangs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using 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3)</w:t>
      </w:r>
      <w:r w:rsidRPr="003378EE">
        <w:tab/>
        <w:t xml:space="preserve">Arousal pattern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23CEE">
      <w:pPr>
        <w:ind w:left="3600" w:hanging="744"/>
      </w:pPr>
      <w:r w:rsidRPr="003378EE">
        <w:t>i)</w:t>
      </w:r>
      <w:r w:rsidRPr="003378EE">
        <w:tab/>
        <w:t xml:space="preserve">Sexual arousal </w:t>
      </w:r>
    </w:p>
    <w:p w:rsidR="00BC065C" w:rsidRPr="003378EE" w:rsidRDefault="00BC065C" w:rsidP="00B23CEE">
      <w:pPr>
        <w:ind w:left="3600" w:hanging="744"/>
      </w:pPr>
    </w:p>
    <w:p w:rsidR="00BC065C" w:rsidRPr="003378EE" w:rsidRDefault="00BC065C" w:rsidP="00B23CEE">
      <w:pPr>
        <w:ind w:left="3600" w:hanging="744"/>
      </w:pPr>
      <w:r w:rsidRPr="003378EE">
        <w:t>ii)</w:t>
      </w:r>
      <w:r w:rsidRPr="003378EE">
        <w:tab/>
        <w:t xml:space="preserve">Sexual interest </w:t>
      </w:r>
    </w:p>
    <w:p w:rsidR="00BC065C" w:rsidRPr="003378EE" w:rsidRDefault="00BC065C" w:rsidP="00B23CEE">
      <w:pPr>
        <w:ind w:left="3600"/>
      </w:pPr>
    </w:p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using: </w:t>
      </w:r>
    </w:p>
    <w:p w:rsidR="00BC065C" w:rsidRPr="003378EE" w:rsidRDefault="00BC065C" w:rsidP="00BC065C"/>
    <w:p w:rsidR="00BC065C" w:rsidRPr="003378EE" w:rsidRDefault="00BC065C" w:rsidP="00B23CEE">
      <w:pPr>
        <w:ind w:left="3600" w:hanging="720"/>
      </w:pPr>
      <w:r w:rsidRPr="003378EE">
        <w:t>i)</w:t>
      </w:r>
      <w:r w:rsidRPr="003378EE">
        <w:tab/>
        <w:t xml:space="preserve">Structured interview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  <w:rPr>
          <w:lang w:val="en-CA"/>
        </w:rPr>
      </w:pPr>
      <w:r w:rsidRPr="003378EE">
        <w:rPr>
          <w:lang w:val="en-CA"/>
        </w:rPr>
        <w:t>ii)</w:t>
      </w:r>
      <w:r w:rsidRPr="003378EE">
        <w:rPr>
          <w:lang w:val="en-CA"/>
        </w:rPr>
        <w:tab/>
        <w:t xml:space="preserve">Sexual autobiography </w:t>
      </w:r>
    </w:p>
    <w:p w:rsidR="00BC065C" w:rsidRPr="003378EE" w:rsidRDefault="00BC065C" w:rsidP="00B23CEE">
      <w:pPr>
        <w:ind w:left="3600" w:hanging="720"/>
        <w:rPr>
          <w:lang w:val="en-CA"/>
        </w:rPr>
      </w:pPr>
    </w:p>
    <w:p w:rsidR="00BC065C" w:rsidRPr="003378EE" w:rsidRDefault="00BC065C" w:rsidP="00B23CEE">
      <w:pPr>
        <w:ind w:left="3600" w:hanging="720"/>
      </w:pPr>
      <w:r w:rsidRPr="003378EE">
        <w:t>iii)</w:t>
      </w:r>
      <w:r w:rsidRPr="003378EE">
        <w:tab/>
        <w:t xml:space="preserve">Plethysmography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iv)</w:t>
      </w:r>
      <w:r w:rsidRPr="003378EE">
        <w:tab/>
        <w:t xml:space="preserve">Abel Assessment for Sexual Interest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v)</w:t>
      </w:r>
      <w:r w:rsidRPr="003378EE">
        <w:tab/>
        <w:t xml:space="preserve">Collateral information (such as from spouses or significant others)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4)</w:t>
      </w:r>
      <w:r w:rsidRPr="003378EE">
        <w:tab/>
        <w:t xml:space="preserve">Specifics of </w:t>
      </w:r>
      <w:r w:rsidR="004908D1">
        <w:t>s</w:t>
      </w:r>
      <w:r w:rsidRPr="003378EE">
        <w:t xml:space="preserve">exual </w:t>
      </w:r>
      <w:r w:rsidR="004908D1">
        <w:t>c</w:t>
      </w:r>
      <w:r w:rsidRPr="003378EE">
        <w:t xml:space="preserve">rimes (onset, intensity, duration, pleasure derived)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23CEE">
      <w:pPr>
        <w:ind w:left="3600" w:hanging="720"/>
      </w:pPr>
      <w:r w:rsidRPr="003378EE">
        <w:t>i)</w:t>
      </w:r>
      <w:r w:rsidRPr="003378EE">
        <w:tab/>
        <w:t xml:space="preserve">Detailed description of sexual assault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ii)</w:t>
      </w:r>
      <w:r w:rsidRPr="003378EE">
        <w:tab/>
        <w:t xml:space="preserve">Seriousness, harm to victim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lastRenderedPageBreak/>
        <w:t>iii)</w:t>
      </w:r>
      <w:r w:rsidRPr="003378EE">
        <w:tab/>
        <w:t xml:space="preserve">Mood during assault (anger, erotic, "love")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iv)</w:t>
      </w:r>
      <w:r w:rsidRPr="003378EE">
        <w:tab/>
        <w:t xml:space="preserve">Progression of sexual crimes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v)</w:t>
      </w:r>
      <w:r w:rsidRPr="003378EE">
        <w:tab/>
        <w:t xml:space="preserve">Thoughts preceding and following crimes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vi)</w:t>
      </w:r>
      <w:r w:rsidRPr="003378EE">
        <w:tab/>
        <w:t xml:space="preserve">Fantasies preceding and following crimes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using: </w:t>
      </w:r>
    </w:p>
    <w:p w:rsidR="00BC065C" w:rsidRPr="003378EE" w:rsidRDefault="00BC065C" w:rsidP="00BC065C"/>
    <w:p w:rsidR="00BC065C" w:rsidRPr="003378EE" w:rsidRDefault="00BC065C" w:rsidP="00B23CEE">
      <w:pPr>
        <w:ind w:left="3600" w:hanging="720"/>
      </w:pPr>
      <w:r w:rsidRPr="003378EE">
        <w:t>i)</w:t>
      </w:r>
      <w:r w:rsidRPr="003378EE">
        <w:tab/>
        <w:t xml:space="preserve">Structured interview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ii)</w:t>
      </w:r>
      <w:r w:rsidRPr="003378EE">
        <w:tab/>
        <w:t xml:space="preserve">History of crimes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iii)</w:t>
      </w:r>
      <w:r w:rsidRPr="003378EE">
        <w:tab/>
        <w:t xml:space="preserve">Review of criminal records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iv)</w:t>
      </w:r>
      <w:r w:rsidRPr="003378EE">
        <w:tab/>
        <w:t xml:space="preserve">Contact with victim therapist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  <w:rPr>
          <w:lang w:val="en-CA"/>
        </w:rPr>
      </w:pPr>
      <w:r w:rsidRPr="003378EE">
        <w:rPr>
          <w:lang w:val="en-CA"/>
        </w:rPr>
        <w:t>v)</w:t>
      </w:r>
      <w:r w:rsidRPr="003378EE">
        <w:rPr>
          <w:lang w:val="en-CA"/>
        </w:rPr>
        <w:tab/>
        <w:t xml:space="preserve">Polygraph </w:t>
      </w:r>
    </w:p>
    <w:p w:rsidR="00BC065C" w:rsidRPr="003378EE" w:rsidRDefault="00BC065C" w:rsidP="00B23CEE">
      <w:pPr>
        <w:ind w:left="3600" w:hanging="720"/>
        <w:rPr>
          <w:lang w:val="en-CA"/>
        </w:rPr>
      </w:pPr>
    </w:p>
    <w:p w:rsidR="00BC065C" w:rsidRPr="003378EE" w:rsidRDefault="00BC065C" w:rsidP="00B23CEE">
      <w:pPr>
        <w:ind w:left="3600" w:hanging="720"/>
        <w:rPr>
          <w:lang w:val="en-CA"/>
        </w:rPr>
      </w:pPr>
      <w:r w:rsidRPr="003378EE">
        <w:rPr>
          <w:lang w:val="en-CA"/>
        </w:rPr>
        <w:t>vi)</w:t>
      </w:r>
      <w:r w:rsidRPr="003378EE">
        <w:rPr>
          <w:lang w:val="en-CA"/>
        </w:rPr>
        <w:tab/>
        <w:t xml:space="preserve">Collateral information </w:t>
      </w:r>
    </w:p>
    <w:p w:rsidR="00BC065C" w:rsidRPr="003378EE" w:rsidRDefault="00BC065C" w:rsidP="00BC065C">
      <w:pPr>
        <w:rPr>
          <w:lang w:val="en-CA"/>
        </w:rPr>
      </w:pPr>
    </w:p>
    <w:p w:rsidR="00BC065C" w:rsidRPr="003378EE" w:rsidRDefault="00BC065C" w:rsidP="00BC065C">
      <w:pPr>
        <w:ind w:left="720" w:firstLine="720"/>
        <w:rPr>
          <w:lang w:val="en-CA"/>
        </w:rPr>
      </w:pPr>
      <w:r w:rsidRPr="003378EE">
        <w:rPr>
          <w:lang w:val="en-CA"/>
        </w:rPr>
        <w:t>5)</w:t>
      </w:r>
      <w:r w:rsidRPr="003378EE">
        <w:rPr>
          <w:lang w:val="en-CA"/>
        </w:rPr>
        <w:tab/>
        <w:t>Sexual deviance, using:</w:t>
      </w:r>
    </w:p>
    <w:p w:rsidR="00BC065C" w:rsidRPr="003378EE" w:rsidRDefault="00BC065C" w:rsidP="00BC065C">
      <w:pPr>
        <w:rPr>
          <w:lang w:val="en-CA"/>
        </w:rPr>
      </w:pPr>
    </w:p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Structured </w:t>
      </w:r>
      <w:r w:rsidR="007F6AD1">
        <w:t>i</w:t>
      </w:r>
      <w:r w:rsidRPr="003378EE">
        <w:t xml:space="preserve">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MSI (Multiphasic Sex Inventory)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 xml:space="preserve">SONE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6)</w:t>
      </w:r>
      <w:r w:rsidRPr="003378EE">
        <w:tab/>
        <w:t xml:space="preserve">Dysfunction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23CEE">
      <w:pPr>
        <w:ind w:left="3600" w:hanging="720"/>
      </w:pPr>
      <w:r w:rsidRPr="003378EE">
        <w:t>i)</w:t>
      </w:r>
      <w:r w:rsidRPr="003378EE">
        <w:tab/>
        <w:t xml:space="preserve">Impotence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ii)</w:t>
      </w:r>
      <w:r w:rsidRPr="003378EE">
        <w:tab/>
        <w:t xml:space="preserve">Priapism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iii)</w:t>
      </w:r>
      <w:r w:rsidRPr="003378EE">
        <w:tab/>
        <w:t xml:space="preserve">Injuries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iv)</w:t>
      </w:r>
      <w:r w:rsidRPr="003378EE">
        <w:tab/>
        <w:t xml:space="preserve">Medications affecting sexual functioning, etc.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using: </w:t>
      </w:r>
    </w:p>
    <w:p w:rsidR="00BC065C" w:rsidRPr="003378EE" w:rsidRDefault="00BC065C" w:rsidP="00BC065C"/>
    <w:p w:rsidR="00BC065C" w:rsidRPr="003378EE" w:rsidRDefault="00BC065C" w:rsidP="00B23CEE">
      <w:pPr>
        <w:ind w:left="3624" w:hanging="744"/>
      </w:pPr>
      <w:r w:rsidRPr="003378EE">
        <w:t>i)</w:t>
      </w:r>
      <w:r w:rsidRPr="003378EE">
        <w:tab/>
        <w:t xml:space="preserve">Structured interview </w:t>
      </w:r>
    </w:p>
    <w:p w:rsidR="00BC065C" w:rsidRPr="003378EE" w:rsidRDefault="00BC065C" w:rsidP="00B23CEE">
      <w:pPr>
        <w:ind w:left="3624" w:hanging="744"/>
      </w:pPr>
    </w:p>
    <w:p w:rsidR="00BC065C" w:rsidRPr="003378EE" w:rsidRDefault="00BC065C" w:rsidP="00B23CEE">
      <w:pPr>
        <w:ind w:left="3624" w:hanging="744"/>
      </w:pPr>
      <w:r w:rsidRPr="003378EE">
        <w:lastRenderedPageBreak/>
        <w:t>ii)</w:t>
      </w:r>
      <w:r w:rsidRPr="003378EE">
        <w:tab/>
        <w:t xml:space="preserve">MSI (Multiphasic Sex Inventory) </w:t>
      </w:r>
    </w:p>
    <w:p w:rsidR="00BC065C" w:rsidRPr="003378EE" w:rsidRDefault="00BC065C" w:rsidP="00B23CEE">
      <w:pPr>
        <w:ind w:left="3624" w:hanging="744"/>
      </w:pPr>
    </w:p>
    <w:p w:rsidR="00BC065C" w:rsidRPr="003378EE" w:rsidRDefault="00BC065C" w:rsidP="00B23CEE">
      <w:pPr>
        <w:ind w:left="3624" w:hanging="744"/>
        <w:rPr>
          <w:lang w:val="fr-FR"/>
        </w:rPr>
      </w:pPr>
      <w:r w:rsidRPr="003378EE">
        <w:rPr>
          <w:lang w:val="fr-FR"/>
        </w:rPr>
        <w:t>iii)</w:t>
      </w:r>
      <w:r w:rsidRPr="003378EE">
        <w:rPr>
          <w:lang w:val="fr-FR"/>
        </w:rPr>
        <w:tab/>
        <w:t xml:space="preserve">Sexual autobiography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C065C">
      <w:pPr>
        <w:ind w:left="720" w:firstLine="720"/>
      </w:pPr>
      <w:r w:rsidRPr="003378EE">
        <w:t>7)</w:t>
      </w:r>
      <w:r w:rsidRPr="003378EE">
        <w:tab/>
        <w:t>Sex offender's perception of dysfunction, using: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  <w:rPr>
          <w:lang w:val="fr-FR"/>
        </w:rPr>
      </w:pPr>
      <w:r w:rsidRPr="003378EE">
        <w:rPr>
          <w:lang w:val="fr-FR"/>
        </w:rPr>
        <w:t>B)</w:t>
      </w:r>
      <w:r w:rsidRPr="003378EE">
        <w:rPr>
          <w:lang w:val="fr-FR"/>
        </w:rPr>
        <w:tab/>
        <w:t xml:space="preserve">Sexual autobiography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 xml:space="preserve">Bentler Heterosexual Inventory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D)</w:t>
      </w:r>
      <w:r w:rsidRPr="003378EE">
        <w:tab/>
        <w:t xml:space="preserve">History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8)</w:t>
      </w:r>
      <w:r w:rsidRPr="003378EE">
        <w:tab/>
        <w:t>Perception of sexual functioning, using: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  <w:rPr>
          <w:lang w:val="fr-FR"/>
        </w:rPr>
      </w:pPr>
      <w:r w:rsidRPr="003378EE">
        <w:rPr>
          <w:lang w:val="fr-FR"/>
        </w:rPr>
        <w:t>B)</w:t>
      </w:r>
      <w:r w:rsidRPr="003378EE">
        <w:rPr>
          <w:lang w:val="fr-FR"/>
        </w:rPr>
        <w:tab/>
        <w:t xml:space="preserve">Sexual autobiography </w:t>
      </w:r>
    </w:p>
    <w:p w:rsidR="00BC065C" w:rsidRPr="003378EE" w:rsidRDefault="00BC065C" w:rsidP="00BC065C">
      <w:pPr>
        <w:rPr>
          <w:lang w:val="fr-FR"/>
        </w:rPr>
      </w:pPr>
    </w:p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 xml:space="preserve">Plethysmography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D)</w:t>
      </w:r>
      <w:r w:rsidRPr="003378EE">
        <w:tab/>
        <w:t xml:space="preserve">Bentler Sexual Behavior Inventory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9)</w:t>
      </w:r>
      <w:r w:rsidRPr="003378EE">
        <w:tab/>
        <w:t>Preferences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23CEE">
      <w:pPr>
        <w:ind w:left="3600" w:hanging="720"/>
      </w:pPr>
      <w:r w:rsidRPr="003378EE">
        <w:t>i)</w:t>
      </w:r>
      <w:r w:rsidRPr="003378EE">
        <w:tab/>
        <w:t xml:space="preserve">Male/female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ii)</w:t>
      </w:r>
      <w:r w:rsidRPr="003378EE">
        <w:tab/>
        <w:t xml:space="preserve">Age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iii)</w:t>
      </w:r>
      <w:r w:rsidRPr="003378EE">
        <w:tab/>
        <w:t xml:space="preserve">Masturbation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iv)</w:t>
      </w:r>
      <w:r w:rsidRPr="003378EE">
        <w:tab/>
        <w:t xml:space="preserve">Use of tools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v)</w:t>
      </w:r>
      <w:r w:rsidRPr="003378EE">
        <w:tab/>
        <w:t xml:space="preserve">Utensils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vi)</w:t>
      </w:r>
      <w:r w:rsidRPr="003378EE">
        <w:tab/>
        <w:t xml:space="preserve">Food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vii)</w:t>
      </w:r>
      <w:r w:rsidRPr="003378EE">
        <w:tab/>
        <w:t xml:space="preserve">Clothing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viii)</w:t>
      </w:r>
      <w:r w:rsidRPr="003378EE">
        <w:tab/>
        <w:t xml:space="preserve">Current sexual practices </w:t>
      </w:r>
    </w:p>
    <w:p w:rsidR="00BC065C" w:rsidRPr="003378EE" w:rsidRDefault="00BC065C" w:rsidP="00BC065C"/>
    <w:p w:rsidR="00BC065C" w:rsidRPr="003378EE" w:rsidRDefault="00BC065C" w:rsidP="00B23CEE">
      <w:pPr>
        <w:ind w:left="3576" w:hanging="720"/>
      </w:pPr>
      <w:r w:rsidRPr="003378EE">
        <w:t>ix)</w:t>
      </w:r>
      <w:r w:rsidRPr="003378EE">
        <w:tab/>
        <w:t xml:space="preserve">Deviant as well as normal behavior </w:t>
      </w:r>
    </w:p>
    <w:p w:rsidR="00BC065C" w:rsidRPr="003378EE" w:rsidRDefault="00BC065C" w:rsidP="00BC065C"/>
    <w:p w:rsidR="00BC065C" w:rsidRPr="003378EE" w:rsidRDefault="00BC065C" w:rsidP="00B23CEE">
      <w:pPr>
        <w:ind w:left="2904" w:hanging="744"/>
      </w:pPr>
      <w:r w:rsidRPr="003378EE">
        <w:lastRenderedPageBreak/>
        <w:t>B)</w:t>
      </w:r>
      <w:r w:rsidRPr="003378EE">
        <w:tab/>
        <w:t xml:space="preserve">using: </w:t>
      </w:r>
    </w:p>
    <w:p w:rsidR="00BC065C" w:rsidRPr="003378EE" w:rsidRDefault="00BC065C" w:rsidP="00BC065C"/>
    <w:p w:rsidR="00BC065C" w:rsidRPr="003378EE" w:rsidRDefault="00BC065C" w:rsidP="00B23CEE">
      <w:pPr>
        <w:ind w:left="3600" w:hanging="720"/>
      </w:pPr>
      <w:r w:rsidRPr="003378EE">
        <w:t>i)</w:t>
      </w:r>
      <w:r w:rsidRPr="003378EE">
        <w:tab/>
        <w:t xml:space="preserve">Structured interview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  <w:rPr>
          <w:lang w:val="fr-FR"/>
        </w:rPr>
      </w:pPr>
      <w:r w:rsidRPr="003378EE">
        <w:rPr>
          <w:lang w:val="fr-FR"/>
        </w:rPr>
        <w:t>ii)</w:t>
      </w:r>
      <w:r w:rsidRPr="003378EE">
        <w:rPr>
          <w:lang w:val="fr-FR"/>
        </w:rPr>
        <w:tab/>
        <w:t xml:space="preserve">Sexual autobiography </w:t>
      </w:r>
    </w:p>
    <w:p w:rsidR="00BC065C" w:rsidRPr="003378EE" w:rsidRDefault="00BC065C" w:rsidP="00B23CEE">
      <w:pPr>
        <w:ind w:left="3600" w:hanging="720"/>
        <w:rPr>
          <w:lang w:val="fr-FR"/>
        </w:rPr>
      </w:pPr>
    </w:p>
    <w:p w:rsidR="00BC065C" w:rsidRPr="003378EE" w:rsidRDefault="00BC065C" w:rsidP="00B23CEE">
      <w:pPr>
        <w:ind w:left="3600" w:hanging="720"/>
      </w:pPr>
      <w:r w:rsidRPr="003378EE">
        <w:t>iii)</w:t>
      </w:r>
      <w:r w:rsidRPr="003378EE">
        <w:tab/>
        <w:t xml:space="preserve">Plethysmography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iv)</w:t>
      </w:r>
      <w:r w:rsidRPr="003378EE">
        <w:tab/>
        <w:t xml:space="preserve">Abel Assessment for Sexual Interest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v)</w:t>
      </w:r>
      <w:r w:rsidRPr="003378EE">
        <w:tab/>
        <w:t xml:space="preserve">Collateral information (such as from spouses or significant others)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C065C">
      <w:pPr>
        <w:ind w:left="720" w:firstLine="720"/>
      </w:pPr>
      <w:r w:rsidRPr="003378EE">
        <w:t>10)</w:t>
      </w:r>
      <w:r w:rsidRPr="003378EE">
        <w:tab/>
        <w:t>Attitudes/cognition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23CEE">
      <w:pPr>
        <w:ind w:left="3624" w:hanging="744"/>
      </w:pPr>
      <w:r w:rsidRPr="003378EE">
        <w:t>i)</w:t>
      </w:r>
      <w:r w:rsidRPr="003378EE">
        <w:tab/>
        <w:t xml:space="preserve">Motivation to change/continue behavior </w:t>
      </w:r>
    </w:p>
    <w:p w:rsidR="00BC065C" w:rsidRPr="003378EE" w:rsidRDefault="00BC065C" w:rsidP="00B23CEE">
      <w:pPr>
        <w:ind w:left="3624" w:hanging="744"/>
      </w:pPr>
    </w:p>
    <w:p w:rsidR="00BC065C" w:rsidRPr="003378EE" w:rsidRDefault="00BC065C" w:rsidP="00B23CEE">
      <w:pPr>
        <w:ind w:left="3624" w:hanging="744"/>
      </w:pPr>
      <w:r w:rsidRPr="003378EE">
        <w:t>ii)</w:t>
      </w:r>
      <w:r w:rsidRPr="003378EE">
        <w:tab/>
        <w:t xml:space="preserve">Attitudes toward women, children </w:t>
      </w:r>
    </w:p>
    <w:p w:rsidR="00BC065C" w:rsidRPr="003378EE" w:rsidRDefault="00BC065C" w:rsidP="00B23CEE">
      <w:pPr>
        <w:ind w:left="3624" w:hanging="744"/>
      </w:pPr>
    </w:p>
    <w:p w:rsidR="00BC065C" w:rsidRPr="003378EE" w:rsidRDefault="00BC065C" w:rsidP="00B23CEE">
      <w:pPr>
        <w:ind w:left="3624" w:hanging="744"/>
      </w:pPr>
      <w:r w:rsidRPr="003378EE">
        <w:t>iii)</w:t>
      </w:r>
      <w:r w:rsidRPr="003378EE">
        <w:tab/>
        <w:t>Sexuality in general</w:t>
      </w:r>
    </w:p>
    <w:p w:rsidR="00BC065C" w:rsidRPr="003378EE" w:rsidRDefault="00BC065C" w:rsidP="00B23CEE">
      <w:pPr>
        <w:ind w:left="3624" w:hanging="744"/>
      </w:pPr>
    </w:p>
    <w:p w:rsidR="00BC065C" w:rsidRPr="003378EE" w:rsidRDefault="00BC065C" w:rsidP="00B23CEE">
      <w:pPr>
        <w:ind w:left="3624" w:hanging="744"/>
      </w:pPr>
      <w:r w:rsidRPr="003378EE">
        <w:t>iv)</w:t>
      </w:r>
      <w:r w:rsidRPr="003378EE">
        <w:tab/>
        <w:t>Attitudes about offenses (i.e., seriousness, harm to victim)</w:t>
      </w:r>
    </w:p>
    <w:p w:rsidR="00BC065C" w:rsidRPr="003378EE" w:rsidRDefault="00BC065C" w:rsidP="00B23CEE">
      <w:pPr>
        <w:ind w:left="3624" w:hanging="744"/>
      </w:pPr>
    </w:p>
    <w:p w:rsidR="00BC065C" w:rsidRPr="003378EE" w:rsidRDefault="00BC065C" w:rsidP="00B23CEE">
      <w:pPr>
        <w:ind w:left="3624" w:hanging="744"/>
      </w:pPr>
      <w:r w:rsidRPr="003378EE">
        <w:t>v)</w:t>
      </w:r>
      <w:r w:rsidRPr="003378EE">
        <w:tab/>
        <w:t xml:space="preserve">Degree of victim empathy </w:t>
      </w:r>
    </w:p>
    <w:p w:rsidR="00BC065C" w:rsidRPr="003378EE" w:rsidRDefault="00BC065C" w:rsidP="00B23CEE">
      <w:pPr>
        <w:ind w:left="3624" w:hanging="744"/>
      </w:pPr>
    </w:p>
    <w:p w:rsidR="00BC065C" w:rsidRPr="003378EE" w:rsidRDefault="00BC065C" w:rsidP="00B23CEE">
      <w:pPr>
        <w:ind w:left="3624" w:hanging="744"/>
      </w:pPr>
      <w:r w:rsidRPr="003378EE">
        <w:t>vi)</w:t>
      </w:r>
      <w:r w:rsidRPr="003378EE">
        <w:tab/>
        <w:t xml:space="preserve">Presence/degree of minimalization </w:t>
      </w:r>
    </w:p>
    <w:p w:rsidR="00BC065C" w:rsidRPr="003378EE" w:rsidRDefault="00BC065C" w:rsidP="00B23CEE">
      <w:pPr>
        <w:ind w:left="3624" w:hanging="744"/>
      </w:pPr>
    </w:p>
    <w:p w:rsidR="00BC065C" w:rsidRPr="003378EE" w:rsidRDefault="00BC065C" w:rsidP="00B23CEE">
      <w:pPr>
        <w:ind w:left="3624" w:hanging="744"/>
      </w:pPr>
      <w:r w:rsidRPr="003378EE">
        <w:t>vii)</w:t>
      </w:r>
      <w:r w:rsidRPr="003378EE">
        <w:tab/>
        <w:t xml:space="preserve">Presence/degree of denial </w:t>
      </w:r>
    </w:p>
    <w:p w:rsidR="00BC065C" w:rsidRPr="003378EE" w:rsidRDefault="00BC065C" w:rsidP="00B23CEE">
      <w:pPr>
        <w:ind w:left="3624" w:hanging="744"/>
      </w:pPr>
    </w:p>
    <w:p w:rsidR="00BC065C" w:rsidRPr="003378EE" w:rsidRDefault="00BC065C" w:rsidP="00B23CEE">
      <w:pPr>
        <w:ind w:left="3624" w:hanging="744"/>
      </w:pPr>
      <w:r w:rsidRPr="003378EE">
        <w:t>viii)</w:t>
      </w:r>
      <w:r w:rsidRPr="003378EE">
        <w:tab/>
        <w:t xml:space="preserve">Ego-syntonic vs. ego-dystonic sense of deviant behavior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>using:</w:t>
      </w:r>
    </w:p>
    <w:p w:rsidR="00BC065C" w:rsidRPr="003378EE" w:rsidRDefault="00BC065C" w:rsidP="00BC065C"/>
    <w:p w:rsidR="00BC065C" w:rsidRPr="003378EE" w:rsidRDefault="00BC065C" w:rsidP="00B23CEE">
      <w:pPr>
        <w:ind w:left="3600" w:hanging="720"/>
      </w:pPr>
      <w:r>
        <w:t>i</w:t>
      </w:r>
      <w:r w:rsidRPr="003378EE">
        <w:t>)</w:t>
      </w:r>
      <w:r w:rsidRPr="003378EE">
        <w:tab/>
        <w:t xml:space="preserve">Structured interview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ii)</w:t>
      </w:r>
      <w:r w:rsidRPr="003378EE">
        <w:tab/>
        <w:t xml:space="preserve">Burt Rape Myth Acceptance Scale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iii)</w:t>
      </w:r>
      <w:r w:rsidRPr="003378EE">
        <w:tab/>
        <w:t xml:space="preserve">MSI (Multiphasic Sex Inventory)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iv)</w:t>
      </w:r>
      <w:r w:rsidRPr="003378EE">
        <w:tab/>
        <w:t xml:space="preserve">Buss/Durkee Hostility Inventory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v)</w:t>
      </w:r>
      <w:r w:rsidRPr="003378EE">
        <w:tab/>
        <w:t xml:space="preserve">Abel and Becker Cognitions Scale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vi)</w:t>
      </w:r>
      <w:r w:rsidRPr="003378EE">
        <w:tab/>
        <w:t xml:space="preserve">Attitudes Towards Women Scale </w:t>
      </w:r>
    </w:p>
    <w:p w:rsidR="00BC065C" w:rsidRPr="003378EE" w:rsidRDefault="00BC065C" w:rsidP="00B23CEE">
      <w:pPr>
        <w:ind w:left="3600" w:hanging="720"/>
      </w:pPr>
    </w:p>
    <w:p w:rsidR="00BC065C" w:rsidRPr="003378EE" w:rsidRDefault="00BC065C" w:rsidP="00B23CEE">
      <w:pPr>
        <w:ind w:left="3600" w:hanging="720"/>
      </w:pPr>
      <w:r w:rsidRPr="003378EE">
        <w:t>vii)</w:t>
      </w:r>
      <w:r w:rsidRPr="003378EE">
        <w:tab/>
        <w:t xml:space="preserve">Socio-Sexual Knowledge and Attitudes Test (for use with sex offenders who have developmental disabilities) </w:t>
      </w:r>
    </w:p>
    <w:p w:rsidR="00BC065C" w:rsidRPr="003378EE" w:rsidRDefault="00BC065C" w:rsidP="00BC065C"/>
    <w:p w:rsidR="00BC065C" w:rsidRPr="003378EE" w:rsidRDefault="00BC065C" w:rsidP="007F6AD1">
      <w:pPr>
        <w:ind w:left="720"/>
      </w:pPr>
      <w:r w:rsidRPr="003378EE">
        <w:t>i)</w:t>
      </w:r>
      <w:r w:rsidRPr="003378EE">
        <w:tab/>
        <w:t>Evaluation of level of denial and level of deception, using</w:t>
      </w:r>
      <w:r w:rsidR="00AD2DE5">
        <w:t>: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1)</w:t>
      </w:r>
      <w:r w:rsidRPr="003378EE">
        <w:tab/>
        <w:t xml:space="preserve">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2)</w:t>
      </w:r>
      <w:r w:rsidRPr="003378EE">
        <w:tab/>
        <w:t xml:space="preserve">Polygraph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3)</w:t>
      </w:r>
      <w:r w:rsidRPr="003378EE">
        <w:tab/>
        <w:t xml:space="preserve">Collateral Information (such as from victim, police, others) </w:t>
      </w:r>
    </w:p>
    <w:p w:rsidR="00BC065C" w:rsidRPr="003378EE" w:rsidRDefault="00BC065C" w:rsidP="00BC065C"/>
    <w:p w:rsidR="00BC065C" w:rsidRPr="003378EE" w:rsidRDefault="00BC065C" w:rsidP="00BC065C">
      <w:pPr>
        <w:ind w:firstLine="720"/>
      </w:pPr>
      <w:r w:rsidRPr="003378EE">
        <w:t>j)</w:t>
      </w:r>
      <w:r w:rsidRPr="003378EE">
        <w:tab/>
        <w:t>Evaluation of level of violence and coercion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1)</w:t>
      </w:r>
      <w:r w:rsidRPr="003378EE">
        <w:tab/>
        <w:t xml:space="preserve">covering: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Level of violence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 xml:space="preserve">Overall pattern of assaultiveness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 xml:space="preserve">Victim selection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D)</w:t>
      </w:r>
      <w:r w:rsidRPr="003378EE">
        <w:tab/>
        <w:t xml:space="preserve">Pattern of escalation of violence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2)</w:t>
      </w:r>
      <w:r w:rsidRPr="003378EE">
        <w:tab/>
        <w:t>using: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A)</w:t>
      </w:r>
      <w:r w:rsidRPr="003378EE">
        <w:tab/>
        <w:t xml:space="preserve">Structured interview 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B)</w:t>
      </w:r>
      <w:r w:rsidRPr="003378EE">
        <w:tab/>
        <w:t>History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C)</w:t>
      </w:r>
      <w:r w:rsidRPr="003378EE">
        <w:tab/>
        <w:t>Review of criminal records</w:t>
      </w:r>
    </w:p>
    <w:p w:rsidR="00BC065C" w:rsidRPr="003378EE" w:rsidRDefault="00BC065C" w:rsidP="00BC065C"/>
    <w:p w:rsidR="00BC065C" w:rsidRPr="003378EE" w:rsidRDefault="00BC065C" w:rsidP="00BC065C">
      <w:pPr>
        <w:ind w:left="1440" w:firstLine="720"/>
      </w:pPr>
      <w:r w:rsidRPr="003378EE">
        <w:t>D)</w:t>
      </w:r>
      <w:r w:rsidRPr="003378EE">
        <w:tab/>
        <w:t xml:space="preserve">Collateral information </w:t>
      </w:r>
    </w:p>
    <w:p w:rsidR="00BC065C" w:rsidRPr="003378EE" w:rsidRDefault="00BC065C" w:rsidP="00BC065C"/>
    <w:p w:rsidR="00BC065C" w:rsidRPr="003378EE" w:rsidRDefault="00BC065C" w:rsidP="00BC065C">
      <w:pPr>
        <w:ind w:firstLine="720"/>
      </w:pPr>
      <w:r w:rsidRPr="003378EE">
        <w:t>k)</w:t>
      </w:r>
      <w:r w:rsidRPr="003378EE">
        <w:tab/>
        <w:t>Evaluation of risk of re-offense, using: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1)</w:t>
      </w:r>
      <w:r w:rsidRPr="003378EE">
        <w:tab/>
        <w:t xml:space="preserve">Criminal history </w:t>
      </w:r>
    </w:p>
    <w:p w:rsidR="00BC065C" w:rsidRPr="003378EE" w:rsidRDefault="00BC065C" w:rsidP="00BC065C"/>
    <w:p w:rsidR="00BC065C" w:rsidRPr="003378EE" w:rsidRDefault="00BC065C" w:rsidP="00BC065C">
      <w:pPr>
        <w:ind w:left="2160" w:hanging="720"/>
      </w:pPr>
      <w:r w:rsidRPr="003378EE">
        <w:t>2)</w:t>
      </w:r>
      <w:r w:rsidRPr="003378EE">
        <w:tab/>
        <w:t xml:space="preserve">Violence Risk Assessment Guide (normed on a psychiatric hospital sample) (good predictor of violence recidivism but not of sexual recidivism) </w:t>
      </w:r>
    </w:p>
    <w:p w:rsidR="00BC065C" w:rsidRPr="003378EE" w:rsidRDefault="00BC065C" w:rsidP="00BC065C"/>
    <w:p w:rsidR="00BC065C" w:rsidRPr="003378EE" w:rsidRDefault="00BC065C" w:rsidP="00BC065C">
      <w:pPr>
        <w:ind w:left="2160" w:hanging="720"/>
      </w:pPr>
      <w:r w:rsidRPr="003378EE">
        <w:t>3)</w:t>
      </w:r>
      <w:r w:rsidRPr="003378EE">
        <w:tab/>
        <w:t xml:space="preserve">Rapid Risk Assessment for Sex Offender Re-Arrest (sample excludes incest offenders) </w:t>
      </w:r>
    </w:p>
    <w:p w:rsidR="00BC065C" w:rsidRPr="003378EE" w:rsidRDefault="00BC065C" w:rsidP="00BC065C"/>
    <w:p w:rsidR="00BC065C" w:rsidRPr="003378EE" w:rsidRDefault="00BC065C" w:rsidP="00BC065C">
      <w:pPr>
        <w:ind w:left="2160" w:hanging="720"/>
      </w:pPr>
      <w:r w:rsidRPr="003378EE">
        <w:lastRenderedPageBreak/>
        <w:t>4)</w:t>
      </w:r>
      <w:r w:rsidRPr="003378EE">
        <w:tab/>
        <w:t xml:space="preserve">MnSOST-R (normed on Minnesota Offenders in the Department of Corrections, excludes incest offenders)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5)</w:t>
      </w:r>
      <w:r w:rsidRPr="003378EE">
        <w:tab/>
        <w:t xml:space="preserve">Static 99 </w:t>
      </w:r>
    </w:p>
    <w:p w:rsidR="00BC065C" w:rsidRPr="003378EE" w:rsidRDefault="00BC065C" w:rsidP="00BC065C"/>
    <w:p w:rsidR="00BC065C" w:rsidRPr="003378EE" w:rsidRDefault="00BC065C" w:rsidP="00BC065C">
      <w:pPr>
        <w:ind w:left="720" w:firstLine="720"/>
      </w:pPr>
      <w:r w:rsidRPr="003378EE">
        <w:t>6)</w:t>
      </w:r>
      <w:r w:rsidRPr="003378EE">
        <w:tab/>
        <w:t xml:space="preserve">SONAR </w:t>
      </w:r>
    </w:p>
    <w:p w:rsidR="00BC065C" w:rsidRPr="003378EE" w:rsidRDefault="00BC065C" w:rsidP="00BC065C"/>
    <w:p w:rsidR="00BC065C" w:rsidRPr="003378EE" w:rsidRDefault="00BC065C" w:rsidP="00BC065C">
      <w:pPr>
        <w:ind w:left="2160" w:hanging="720"/>
      </w:pPr>
      <w:r w:rsidRPr="003378EE">
        <w:t>7)</w:t>
      </w:r>
      <w:r w:rsidRPr="003378EE">
        <w:tab/>
        <w:t>Any other validated risk instrument that is generally accepted by sex offender evaluators</w:t>
      </w:r>
    </w:p>
    <w:sectPr w:rsidR="00BC065C" w:rsidRPr="003378EE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DE" w:rsidRDefault="007753DE">
      <w:r>
        <w:separator/>
      </w:r>
    </w:p>
  </w:endnote>
  <w:endnote w:type="continuationSeparator" w:id="0">
    <w:p w:rsidR="007753DE" w:rsidRDefault="0077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DE" w:rsidRDefault="007753DE">
      <w:r>
        <w:separator/>
      </w:r>
    </w:p>
  </w:footnote>
  <w:footnote w:type="continuationSeparator" w:id="0">
    <w:p w:rsidR="007753DE" w:rsidRDefault="0077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86634"/>
    <w:rsid w:val="0018703A"/>
    <w:rsid w:val="001C7D95"/>
    <w:rsid w:val="001E3074"/>
    <w:rsid w:val="001F4B56"/>
    <w:rsid w:val="00225354"/>
    <w:rsid w:val="002524EC"/>
    <w:rsid w:val="002A643F"/>
    <w:rsid w:val="00337CEB"/>
    <w:rsid w:val="00367A2E"/>
    <w:rsid w:val="003951B7"/>
    <w:rsid w:val="003F3A28"/>
    <w:rsid w:val="003F5FD7"/>
    <w:rsid w:val="003F77E0"/>
    <w:rsid w:val="00431CFE"/>
    <w:rsid w:val="004461A1"/>
    <w:rsid w:val="004908D1"/>
    <w:rsid w:val="004D5CD6"/>
    <w:rsid w:val="004D73D3"/>
    <w:rsid w:val="004F31DA"/>
    <w:rsid w:val="005001C5"/>
    <w:rsid w:val="0052308E"/>
    <w:rsid w:val="00530BE1"/>
    <w:rsid w:val="005419D1"/>
    <w:rsid w:val="00542E97"/>
    <w:rsid w:val="0056157E"/>
    <w:rsid w:val="0056501E"/>
    <w:rsid w:val="005F4571"/>
    <w:rsid w:val="006A1171"/>
    <w:rsid w:val="006A2114"/>
    <w:rsid w:val="006D5961"/>
    <w:rsid w:val="006F78C1"/>
    <w:rsid w:val="007753DE"/>
    <w:rsid w:val="00780733"/>
    <w:rsid w:val="007C14B2"/>
    <w:rsid w:val="007F6AD1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D2DE5"/>
    <w:rsid w:val="00AE1744"/>
    <w:rsid w:val="00AE5547"/>
    <w:rsid w:val="00B07E7E"/>
    <w:rsid w:val="00B23CEE"/>
    <w:rsid w:val="00B31598"/>
    <w:rsid w:val="00B35D67"/>
    <w:rsid w:val="00B516F7"/>
    <w:rsid w:val="00B66925"/>
    <w:rsid w:val="00B71177"/>
    <w:rsid w:val="00B876EC"/>
    <w:rsid w:val="00BC065C"/>
    <w:rsid w:val="00BF5EF1"/>
    <w:rsid w:val="00C4537A"/>
    <w:rsid w:val="00C94794"/>
    <w:rsid w:val="00CC13F9"/>
    <w:rsid w:val="00CD3723"/>
    <w:rsid w:val="00D2075D"/>
    <w:rsid w:val="00D55B37"/>
    <w:rsid w:val="00D62188"/>
    <w:rsid w:val="00D65FF0"/>
    <w:rsid w:val="00D735B8"/>
    <w:rsid w:val="00D93C67"/>
    <w:rsid w:val="00D9551D"/>
    <w:rsid w:val="00E7288E"/>
    <w:rsid w:val="00EB424E"/>
    <w:rsid w:val="00EF20F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97A5FF1-9DA0-4C5E-862F-0F097899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4</cp:revision>
  <dcterms:created xsi:type="dcterms:W3CDTF">2012-06-22T00:16:00Z</dcterms:created>
  <dcterms:modified xsi:type="dcterms:W3CDTF">2015-10-08T18:31:00Z</dcterms:modified>
</cp:coreProperties>
</file>