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59" w:rsidRDefault="008C1C59" w:rsidP="008C1C5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8C1C59" w:rsidRDefault="008C1C59" w:rsidP="008C1C59">
      <w:pPr>
        <w:widowControl w:val="0"/>
        <w:autoSpaceDE w:val="0"/>
        <w:autoSpaceDN w:val="0"/>
        <w:adjustRightInd w:val="0"/>
        <w:jc w:val="center"/>
      </w:pPr>
    </w:p>
    <w:p w:rsidR="008C1C59" w:rsidRDefault="008C1C59" w:rsidP="008C1C59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  <w:r>
        <w:t>1810.100</w:t>
      </w:r>
      <w:r>
        <w:tab/>
        <w:t xml:space="preserve">Applicability 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  <w:r>
        <w:t>1810.110</w:t>
      </w:r>
      <w:r>
        <w:tab/>
        <w:t xml:space="preserve">Definitions 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AWARD CRITERIA AND PROCEDURES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  <w:r>
        <w:t>1810.200</w:t>
      </w:r>
      <w:r>
        <w:tab/>
        <w:t xml:space="preserve">Eligible Recipients 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  <w:r>
        <w:t>1810.210</w:t>
      </w:r>
      <w:r>
        <w:tab/>
        <w:t xml:space="preserve">Eligible Programs and Activities 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  <w:r>
        <w:t>1810.220</w:t>
      </w:r>
      <w:r>
        <w:tab/>
        <w:t xml:space="preserve">Award Process 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  <w:r>
        <w:t>1810.230</w:t>
      </w:r>
      <w:r>
        <w:tab/>
        <w:t xml:space="preserve">Award Document 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  <w:r>
        <w:t>1810.240</w:t>
      </w:r>
      <w:r>
        <w:tab/>
        <w:t xml:space="preserve">Special Conditions 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  <w:r>
        <w:t>1810.250</w:t>
      </w:r>
      <w:r>
        <w:tab/>
        <w:t xml:space="preserve">Modification or Amendment of the Agreement 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APPROVAL FOR PROGRAMMATIC OR BUDGET REVISIONS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  <w:r>
        <w:t>1810.300</w:t>
      </w:r>
      <w:r>
        <w:tab/>
        <w:t xml:space="preserve">Requests for Programmatic or Budget Revisions 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GENERAL PROVISIONS REGARDING AWARDS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  <w:r>
        <w:t>1810.400</w:t>
      </w:r>
      <w:r>
        <w:tab/>
        <w:t xml:space="preserve">Non-Supplanting 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  <w:r>
        <w:t>1810.410</w:t>
      </w:r>
      <w:r>
        <w:tab/>
        <w:t xml:space="preserve">Personnel Administration 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  <w:r>
        <w:t>1810.420</w:t>
      </w:r>
      <w:r>
        <w:tab/>
        <w:t xml:space="preserve">Procurement Standards 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  <w:r>
        <w:t>1810.430</w:t>
      </w:r>
      <w:r>
        <w:tab/>
        <w:t xml:space="preserve">Project Income 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  <w:r>
        <w:t>1810.440</w:t>
      </w:r>
      <w:r>
        <w:tab/>
        <w:t xml:space="preserve">Publicity and Publications 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COST PRINCIPLES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  <w:r>
        <w:t>1810.500</w:t>
      </w:r>
      <w:r>
        <w:tab/>
        <w:t xml:space="preserve">Applicable Legal Guidelines 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  <w:r>
        <w:t>1810.510</w:t>
      </w:r>
      <w:r>
        <w:tab/>
        <w:t xml:space="preserve">Trust Fund Disbursements 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  <w:r>
        <w:t>1810.520</w:t>
      </w:r>
      <w:r>
        <w:tab/>
        <w:t xml:space="preserve">Cash Balances 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  <w:r>
        <w:t>1810.530</w:t>
      </w:r>
      <w:r>
        <w:tab/>
        <w:t xml:space="preserve">Allowable Costs 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  <w:r>
        <w:t>1810.540</w:t>
      </w:r>
      <w:r>
        <w:tab/>
        <w:t xml:space="preserve">Unallowable Costs 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  <w:r>
        <w:t>1810.550</w:t>
      </w:r>
      <w:r>
        <w:tab/>
        <w:t xml:space="preserve">Indirect Costs 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IMPLEMENTING ENTITY RECORD KEEPING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  <w:r>
        <w:t>1810.600</w:t>
      </w:r>
      <w:r>
        <w:tab/>
        <w:t xml:space="preserve">Financial Records 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  <w:r>
        <w:t>1810.610</w:t>
      </w:r>
      <w:r>
        <w:tab/>
        <w:t xml:space="preserve">Program Records 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  <w:r>
        <w:t>1810.620</w:t>
      </w:r>
      <w:r>
        <w:tab/>
        <w:t xml:space="preserve">Retention and Access Requirements for Records 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IMPLEMENTING ENTITY REPORTING REQUIREMENTS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  <w:r>
        <w:t>1810.700</w:t>
      </w:r>
      <w:r>
        <w:tab/>
        <w:t xml:space="preserve">Fiscal Reports 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  <w:r>
        <w:t>1810.710</w:t>
      </w:r>
      <w:r>
        <w:tab/>
        <w:t xml:space="preserve">Program Performance Reports 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  <w:r>
        <w:t>1810.720</w:t>
      </w:r>
      <w:r>
        <w:tab/>
        <w:t xml:space="preserve">Due Dates of Reports 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  <w:r>
        <w:t>1810.730</w:t>
      </w:r>
      <w:r>
        <w:tab/>
        <w:t xml:space="preserve">Final Program Report 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PROPERTY MANAGEMENT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  <w:r>
        <w:t>1810.800</w:t>
      </w:r>
      <w:r>
        <w:tab/>
        <w:t xml:space="preserve">Requirements for Use and Disposition of Property 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MONITORING PROGRAM PERFORMANCE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  <w:r>
        <w:t>1810.900</w:t>
      </w:r>
      <w:r>
        <w:tab/>
        <w:t xml:space="preserve">Site Visits 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  <w:r>
        <w:t>1810.910</w:t>
      </w:r>
      <w:r>
        <w:tab/>
        <w:t xml:space="preserve">Audits 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SUSPENSIONS AND TERMINATION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  <w:r>
        <w:t>1810.1000</w:t>
      </w:r>
      <w:r>
        <w:tab/>
        <w:t xml:space="preserve">Suspension 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  <w:r>
        <w:t>1810.1010</w:t>
      </w:r>
      <w:r>
        <w:tab/>
        <w:t xml:space="preserve">Extension 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  <w:r>
        <w:t>1810.1020</w:t>
      </w:r>
      <w:r>
        <w:tab/>
        <w:t xml:space="preserve">Termination 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K:  APPEALS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  <w:r>
        <w:t>1810.1100</w:t>
      </w:r>
      <w:r>
        <w:tab/>
        <w:t xml:space="preserve">Applicable Legal Guidelines </w:t>
      </w:r>
    </w:p>
    <w:p w:rsidR="008C1C59" w:rsidRDefault="008C1C59" w:rsidP="008C1C59">
      <w:pPr>
        <w:widowControl w:val="0"/>
        <w:autoSpaceDE w:val="0"/>
        <w:autoSpaceDN w:val="0"/>
        <w:adjustRightInd w:val="0"/>
        <w:ind w:left="1440" w:hanging="1440"/>
      </w:pPr>
      <w:r>
        <w:t>1810.1110</w:t>
      </w:r>
      <w:r>
        <w:tab/>
        <w:t xml:space="preserve">Appeal Procedures </w:t>
      </w:r>
    </w:p>
    <w:sectPr w:rsidR="008C1C59" w:rsidSect="008C1C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1C59"/>
    <w:rsid w:val="0084708B"/>
    <w:rsid w:val="008C1C59"/>
    <w:rsid w:val="00D10742"/>
    <w:rsid w:val="00EB50A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General Assembly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