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DC" w:rsidRDefault="00D523DC" w:rsidP="00D523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3DC" w:rsidRDefault="00D523DC" w:rsidP="00D523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1770.105  Board Review</w:t>
      </w:r>
      <w:r>
        <w:t xml:space="preserve"> </w:t>
      </w:r>
    </w:p>
    <w:p w:rsidR="00D523DC" w:rsidRDefault="00D523DC" w:rsidP="00D523DC">
      <w:pPr>
        <w:widowControl w:val="0"/>
        <w:autoSpaceDE w:val="0"/>
        <w:autoSpaceDN w:val="0"/>
        <w:adjustRightInd w:val="0"/>
      </w:pPr>
    </w:p>
    <w:p w:rsidR="00D523DC" w:rsidRDefault="00D523DC" w:rsidP="00D523DC">
      <w:pPr>
        <w:widowControl w:val="0"/>
        <w:autoSpaceDE w:val="0"/>
        <w:autoSpaceDN w:val="0"/>
        <w:adjustRightInd w:val="0"/>
      </w:pPr>
      <w:r>
        <w:t xml:space="preserve">The Board shall be responsible for annually reviewing the curriculum of the Part-Time Basic Training Course.  The Board shall, as changes in the law or training techniques occur, make modifications in the Part-Time Basic Training Course. </w:t>
      </w:r>
    </w:p>
    <w:sectPr w:rsidR="00D523DC" w:rsidSect="00D52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3DC"/>
    <w:rsid w:val="001E12FD"/>
    <w:rsid w:val="005C3366"/>
    <w:rsid w:val="00BF5ED4"/>
    <w:rsid w:val="00D00736"/>
    <w:rsid w:val="00D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General Assembly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