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07D" w:rsidRPr="00A9407D" w:rsidRDefault="00A9407D" w:rsidP="00A9407D">
      <w:bookmarkStart w:id="0" w:name="_GoBack"/>
      <w:bookmarkEnd w:id="0"/>
    </w:p>
    <w:p w:rsidR="00E0445B" w:rsidRPr="00A9407D" w:rsidRDefault="00E0445B" w:rsidP="00A9407D">
      <w:pPr>
        <w:rPr>
          <w:b/>
        </w:rPr>
      </w:pPr>
      <w:r w:rsidRPr="00A9407D">
        <w:rPr>
          <w:b/>
        </w:rPr>
        <w:t>Section 1725.104  Confidentiality of Information</w:t>
      </w:r>
    </w:p>
    <w:p w:rsidR="00E0445B" w:rsidRPr="00A9407D" w:rsidRDefault="00E0445B" w:rsidP="00A9407D"/>
    <w:p w:rsidR="00E0445B" w:rsidRPr="00A9407D" w:rsidRDefault="00A9407D" w:rsidP="00A9407D">
      <w:pPr>
        <w:ind w:left="1440" w:hanging="720"/>
      </w:pPr>
      <w:r>
        <w:t>a)</w:t>
      </w:r>
      <w:r>
        <w:tab/>
      </w:r>
      <w:r w:rsidR="00E0445B" w:rsidRPr="00A9407D">
        <w:t>Claims of confidentiality must be asserted</w:t>
      </w:r>
      <w:r w:rsidR="002A6BB5">
        <w:t>,</w:t>
      </w:r>
      <w:r w:rsidR="00E0445B" w:rsidRPr="00A9407D">
        <w:t xml:space="preserve"> at the time of submission, by stamping the words </w:t>
      </w:r>
      <w:r>
        <w:t>"</w:t>
      </w:r>
      <w:r w:rsidR="00E0445B" w:rsidRPr="00A9407D">
        <w:t>Confidential Business Information</w:t>
      </w:r>
      <w:r>
        <w:t>"</w:t>
      </w:r>
      <w:r w:rsidR="00E0445B" w:rsidRPr="00A9407D">
        <w:t xml:space="preserve"> on each page containing that information.  No confidential information will be submitted to parties involved in litigation without subpoenas.  </w:t>
      </w:r>
    </w:p>
    <w:p w:rsidR="00E0445B" w:rsidRPr="00A9407D" w:rsidRDefault="00E0445B" w:rsidP="00A9407D">
      <w:pPr>
        <w:ind w:left="720"/>
      </w:pPr>
    </w:p>
    <w:p w:rsidR="00E0445B" w:rsidRPr="00A9407D" w:rsidRDefault="00E0445B" w:rsidP="00A9407D">
      <w:pPr>
        <w:ind w:left="1440" w:hanging="720"/>
      </w:pPr>
      <w:r w:rsidRPr="00A9407D">
        <w:t>b)</w:t>
      </w:r>
      <w:r w:rsidRPr="00A9407D">
        <w:tab/>
        <w:t xml:space="preserve">Claims of confidentiality </w:t>
      </w:r>
      <w:r w:rsidR="002A6BB5">
        <w:t>will be denied with respect to</w:t>
      </w:r>
      <w:r w:rsidRPr="00A9407D">
        <w:t xml:space="preserve"> name and address of any person who receives funding and financial data submitted to the Board in order to implement the program.  </w:t>
      </w:r>
    </w:p>
    <w:p w:rsidR="00E0445B" w:rsidRPr="00A9407D" w:rsidRDefault="00E0445B" w:rsidP="00A9407D">
      <w:pPr>
        <w:ind w:left="720"/>
      </w:pPr>
    </w:p>
    <w:p w:rsidR="00E0445B" w:rsidRPr="00A9407D" w:rsidRDefault="00E0445B" w:rsidP="00A9407D">
      <w:pPr>
        <w:ind w:left="1440" w:hanging="720"/>
      </w:pPr>
      <w:r w:rsidRPr="00A9407D">
        <w:t>c)</w:t>
      </w:r>
      <w:r w:rsidRPr="00A9407D">
        <w:tab/>
        <w:t xml:space="preserve">Notwithstanding the provisions of subsection (a), the Board will adhere to the provisions of the Freedom of Information Act [5 ILCS 140].  Personal and private information may be acquired from the Board with the signed consent of the interested person.  </w:t>
      </w:r>
    </w:p>
    <w:sectPr w:rsidR="00E0445B" w:rsidRPr="00A9407D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5A74" w:rsidRDefault="00585A74">
      <w:r>
        <w:separator/>
      </w:r>
    </w:p>
  </w:endnote>
  <w:endnote w:type="continuationSeparator" w:id="0">
    <w:p w:rsidR="00585A74" w:rsidRDefault="00585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5A74" w:rsidRDefault="00585A74">
      <w:r>
        <w:separator/>
      </w:r>
    </w:p>
  </w:footnote>
  <w:footnote w:type="continuationSeparator" w:id="0">
    <w:p w:rsidR="00585A74" w:rsidRDefault="00585A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13D49"/>
    <w:multiLevelType w:val="hybridMultilevel"/>
    <w:tmpl w:val="F4DAD530"/>
    <w:lvl w:ilvl="0" w:tplc="4292438E">
      <w:start w:val="1"/>
      <w:numFmt w:val="lowerLetter"/>
      <w:lvlText w:val="%1)"/>
      <w:lvlJc w:val="left"/>
      <w:pPr>
        <w:ind w:left="18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0445B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0477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1EC1"/>
    <w:rsid w:val="001D3A3E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6713"/>
    <w:rsid w:val="002772A5"/>
    <w:rsid w:val="0028037A"/>
    <w:rsid w:val="00280FB4"/>
    <w:rsid w:val="00290686"/>
    <w:rsid w:val="002958AD"/>
    <w:rsid w:val="002A54F1"/>
    <w:rsid w:val="002A643F"/>
    <w:rsid w:val="002A6BB5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4EB6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04F"/>
    <w:rsid w:val="00573192"/>
    <w:rsid w:val="00573770"/>
    <w:rsid w:val="005755DB"/>
    <w:rsid w:val="00576975"/>
    <w:rsid w:val="005777E6"/>
    <w:rsid w:val="005828DA"/>
    <w:rsid w:val="005840C0"/>
    <w:rsid w:val="00585A74"/>
    <w:rsid w:val="00586A81"/>
    <w:rsid w:val="005874F6"/>
    <w:rsid w:val="005901D4"/>
    <w:rsid w:val="005948A7"/>
    <w:rsid w:val="005A2494"/>
    <w:rsid w:val="005A73F7"/>
    <w:rsid w:val="005C7438"/>
    <w:rsid w:val="005D35F3"/>
    <w:rsid w:val="005D73A1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2DA2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D66E5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07D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445B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2012-06-22T01:31:00Z</dcterms:created>
  <dcterms:modified xsi:type="dcterms:W3CDTF">2012-06-22T01:31:00Z</dcterms:modified>
</cp:coreProperties>
</file>