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B3" w:rsidRDefault="00FA53B3" w:rsidP="00FA53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A53B3" w:rsidRDefault="00FA53B3" w:rsidP="00FA53B3">
      <w:pPr>
        <w:widowControl w:val="0"/>
        <w:autoSpaceDE w:val="0"/>
        <w:autoSpaceDN w:val="0"/>
        <w:adjustRightInd w:val="0"/>
        <w:jc w:val="center"/>
      </w:pPr>
    </w:p>
    <w:p w:rsidR="00FA53B3" w:rsidRDefault="00FA53B3" w:rsidP="00FA53B3">
      <w:pPr>
        <w:widowControl w:val="0"/>
        <w:autoSpaceDE w:val="0"/>
        <w:autoSpaceDN w:val="0"/>
        <w:adjustRightInd w:val="0"/>
      </w:pPr>
      <w:r>
        <w:t>Section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1286.10</w:t>
      </w:r>
      <w:r>
        <w:tab/>
        <w:t xml:space="preserve">Definitions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1286.20</w:t>
      </w:r>
      <w:r>
        <w:tab/>
        <w:t xml:space="preserve">Grievances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1286.30</w:t>
      </w:r>
      <w:r>
        <w:tab/>
        <w:t xml:space="preserve">Additional Testing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1286.40</w:t>
      </w:r>
      <w:r>
        <w:tab/>
        <w:t xml:space="preserve">Conversion of a Blood Serum or Blood Plasma Alcohol Concentration to a Whole Blood Equivalent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1286.50</w:t>
      </w:r>
      <w:r>
        <w:tab/>
        <w:t xml:space="preserve">Passive Sensors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1286.60</w:t>
      </w:r>
      <w:r>
        <w:tab/>
        <w:t xml:space="preserve">Department Notification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1286.70</w:t>
      </w:r>
      <w:r>
        <w:tab/>
        <w:t xml:space="preserve">Maintenance of Records for Approved Evidentiary Instruments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1286.75</w:t>
      </w:r>
      <w:r>
        <w:tab/>
        <w:t>Subpoena Procedure for Evidentiary Instruments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1286.80</w:t>
      </w:r>
      <w:r>
        <w:tab/>
      </w:r>
      <w:r w:rsidR="00740D5C">
        <w:t xml:space="preserve">Installation of </w:t>
      </w:r>
      <w:r>
        <w:t xml:space="preserve">Approved </w:t>
      </w:r>
      <w:r w:rsidR="00740D5C">
        <w:t xml:space="preserve">Stationary </w:t>
      </w:r>
      <w:r>
        <w:t xml:space="preserve">Evidentiary </w:t>
      </w:r>
      <w:r w:rsidR="00740D5C">
        <w:t xml:space="preserve">Instruments, Ethernet Connectivity, </w:t>
      </w:r>
      <w:r>
        <w:t xml:space="preserve">and Logbook </w:t>
      </w:r>
      <w:r w:rsidR="006471AA">
        <w:t xml:space="preserve">and Portable Evidentiary Instrument </w:t>
      </w:r>
      <w:r>
        <w:t xml:space="preserve">Availability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1286.90</w:t>
      </w:r>
      <w:r>
        <w:tab/>
        <w:t xml:space="preserve">Reporting Laboratory Results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APPROVAL PROCEDURES FOR PERSONS AND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LABORATORIES TO PERFORM SPECIFIC FUNCTIONS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1286.100</w:t>
      </w:r>
      <w:r>
        <w:tab/>
        <w:t xml:space="preserve">Licensing BAOs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1286.110</w:t>
      </w:r>
      <w:r>
        <w:tab/>
        <w:t xml:space="preserve">Renewal of BAO License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1286.120</w:t>
      </w:r>
      <w:r>
        <w:tab/>
        <w:t xml:space="preserve">Revocation and Denial of BAO License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1286.130</w:t>
      </w:r>
      <w:r>
        <w:tab/>
        <w:t xml:space="preserve">Authorization of BATs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1286.140</w:t>
      </w:r>
      <w:r>
        <w:tab/>
        <w:t xml:space="preserve">Revocation and Denial of BAT Authorization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1286.150</w:t>
      </w:r>
      <w:r>
        <w:tab/>
        <w:t xml:space="preserve">Accrediting BAIs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1286.160</w:t>
      </w:r>
      <w:r>
        <w:tab/>
        <w:t xml:space="preserve">Revocation and Denial of BAI Accreditation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1286.170</w:t>
      </w:r>
      <w:r>
        <w:tab/>
        <w:t xml:space="preserve">Certification of Laboratories and Laboratory Technicians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1286.180</w:t>
      </w:r>
      <w:r>
        <w:tab/>
        <w:t xml:space="preserve">Revocation and Denial of Laboratory Certification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EQUIPMENT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1286.200</w:t>
      </w:r>
      <w:r>
        <w:tab/>
        <w:t xml:space="preserve">Equipment Approval and Accuracy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1286.210</w:t>
      </w:r>
      <w:r>
        <w:tab/>
        <w:t xml:space="preserve">Evidentiary Instrument Approval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1286.220</w:t>
      </w:r>
      <w:r>
        <w:tab/>
        <w:t>Checking Approved Evidentiary Instruments for Accuracy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1286.230</w:t>
      </w:r>
      <w:r>
        <w:tab/>
        <w:t xml:space="preserve">Checking Approved Evidentiary Instruments for Continued Accuracy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1286.240</w:t>
      </w:r>
      <w:r>
        <w:tab/>
        <w:t xml:space="preserve">PBT Approval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1286.250</w:t>
      </w:r>
      <w:r>
        <w:tab/>
        <w:t xml:space="preserve">Checking Approved PBTs for Accuracy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1286.260</w:t>
      </w:r>
      <w:r>
        <w:tab/>
        <w:t>Operation of PBTs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SAMPLING PROCEDURES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1286.300</w:t>
      </w:r>
      <w:r>
        <w:tab/>
        <w:t xml:space="preserve">General Sampling Protocol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1286.310</w:t>
      </w:r>
      <w:r>
        <w:tab/>
        <w:t xml:space="preserve">Approved Evidentiary Instrument Operation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1286.320</w:t>
      </w:r>
      <w:r>
        <w:tab/>
        <w:t xml:space="preserve">Blood Collection for Determining the Presence of Alcohol, Other Drugs or Intoxicating Compounds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1286.330</w:t>
      </w:r>
      <w:r>
        <w:tab/>
        <w:t xml:space="preserve">Urine Collection for Determining the Presence of Alcohol, Other Drugs or Intoxicating Compounds </w:t>
      </w:r>
    </w:p>
    <w:p w:rsidR="00FA53B3" w:rsidRDefault="00FA53B3" w:rsidP="00FA53B3">
      <w:pPr>
        <w:widowControl w:val="0"/>
        <w:autoSpaceDE w:val="0"/>
        <w:autoSpaceDN w:val="0"/>
        <w:adjustRightInd w:val="0"/>
        <w:ind w:left="1440" w:hanging="1440"/>
      </w:pPr>
      <w:r>
        <w:t>1286.340</w:t>
      </w:r>
      <w:r>
        <w:tab/>
        <w:t>Urine Collection for Determining the Concentration of Urine Alcohol (Repealed)</w:t>
      </w:r>
    </w:p>
    <w:p w:rsidR="004C1D98" w:rsidRPr="00FA53B3" w:rsidRDefault="00FA53B3" w:rsidP="00FA53B3">
      <w:r>
        <w:t>1286.350</w:t>
      </w:r>
      <w:r>
        <w:tab/>
        <w:t>Operation of PBTs (Repealed)</w:t>
      </w:r>
    </w:p>
    <w:sectPr w:rsidR="004C1D98" w:rsidRPr="00FA53B3" w:rsidSect="004C1D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D98"/>
    <w:rsid w:val="00182F7B"/>
    <w:rsid w:val="001843A7"/>
    <w:rsid w:val="001A66A2"/>
    <w:rsid w:val="003001C0"/>
    <w:rsid w:val="003D3EB3"/>
    <w:rsid w:val="004C1D98"/>
    <w:rsid w:val="005D19BA"/>
    <w:rsid w:val="005E5028"/>
    <w:rsid w:val="006471AA"/>
    <w:rsid w:val="00740D5C"/>
    <w:rsid w:val="00767D68"/>
    <w:rsid w:val="007B7102"/>
    <w:rsid w:val="009D6D1F"/>
    <w:rsid w:val="00AF02C3"/>
    <w:rsid w:val="00CD1A43"/>
    <w:rsid w:val="00F263E6"/>
    <w:rsid w:val="00FA53B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3BBB55-D019-43F5-A089-1342B180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3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Bockewitz, Crystal K.</cp:lastModifiedBy>
  <cp:revision>4</cp:revision>
  <dcterms:created xsi:type="dcterms:W3CDTF">2012-06-22T00:03:00Z</dcterms:created>
  <dcterms:modified xsi:type="dcterms:W3CDTF">2021-11-02T16:08:00Z</dcterms:modified>
</cp:coreProperties>
</file>