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33" w:rsidRDefault="00B83B33" w:rsidP="00B83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B33" w:rsidRDefault="00B83B33" w:rsidP="00B83B33">
      <w:pPr>
        <w:widowControl w:val="0"/>
        <w:autoSpaceDE w:val="0"/>
        <w:autoSpaceDN w:val="0"/>
        <w:adjustRightInd w:val="0"/>
        <w:jc w:val="center"/>
      </w:pPr>
      <w:r>
        <w:t>PART 1225</w:t>
      </w:r>
    </w:p>
    <w:p w:rsidR="00B83B33" w:rsidRDefault="00B83B33" w:rsidP="00B83B33">
      <w:pPr>
        <w:widowControl w:val="0"/>
        <w:autoSpaceDE w:val="0"/>
        <w:autoSpaceDN w:val="0"/>
        <w:adjustRightInd w:val="0"/>
        <w:jc w:val="center"/>
      </w:pPr>
      <w:r>
        <w:t>DRUG ASSET FORFEITURE PROCEDURE ACT</w:t>
      </w:r>
    </w:p>
    <w:p w:rsidR="00B83B33" w:rsidRDefault="00B83B33" w:rsidP="00B83B33">
      <w:pPr>
        <w:widowControl w:val="0"/>
        <w:autoSpaceDE w:val="0"/>
        <w:autoSpaceDN w:val="0"/>
        <w:adjustRightInd w:val="0"/>
      </w:pPr>
    </w:p>
    <w:sectPr w:rsidR="00B83B33" w:rsidSect="00B83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B33"/>
    <w:rsid w:val="005C3366"/>
    <w:rsid w:val="00743D14"/>
    <w:rsid w:val="009A549C"/>
    <w:rsid w:val="00AF3E32"/>
    <w:rsid w:val="00B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1225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