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0F" w:rsidRDefault="00C70E0F" w:rsidP="00C70E0F">
      <w:pPr>
        <w:widowControl w:val="0"/>
        <w:autoSpaceDE w:val="0"/>
        <w:autoSpaceDN w:val="0"/>
        <w:adjustRightInd w:val="0"/>
      </w:pPr>
      <w:bookmarkStart w:id="0" w:name="_GoBack"/>
      <w:bookmarkEnd w:id="0"/>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1560.10  Definitions</w:t>
      </w:r>
      <w:r>
        <w:t xml:space="preserve">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"Burning Permit Writer" means any individual appointed by the Director and certified by the Chief of the Division of Forest Resources to issue burning permits.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"Department" means the Department of Natural Resources.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"Director" means the Director of the Department of Natural Resources.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"District" means a geographic area determined by the Director to be in need of special protection from forest fires and designated as an intensive forest fire prevention district in accordance with this Act.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"Fire Danger" means the daily rating of severity of the potential for wildfire as designated by the National Fire Danger Rating System, as contained in the National Fire Protection Association Standard #295 entitled "Wildfire Control", 1985. (this standard does not include any later amendments or editions).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"Forest Fires" means uncontrolled, wild or running fires occurring on forest, marsh, field, cutover or other lands.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"Regional Administrator" means the Regional Administrators of the Division of Forest Resources of the Department of Natural Resources. </w:t>
      </w: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70E0F" w:rsidRDefault="00C70E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b/>
        <w:t xml:space="preserve">"The Act" AN ACT to provide for the creation of intensive forest fire protection districts, to regulate the burning of combustible materials, to provide penalties for violations and to repeal an Act therein named (Ill. Rev. Stat. 1987, ch. 96½, pars. 7001 et seq.). </w:t>
      </w:r>
    </w:p>
    <w:sectPr w:rsidR="00C70E0F" w:rsidSect="00C70E0F">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0E0F"/>
    <w:rsid w:val="004E4CA6"/>
    <w:rsid w:val="00885910"/>
    <w:rsid w:val="009B4879"/>
    <w:rsid w:val="00C70E0F"/>
    <w:rsid w:val="00E0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70E0F"/>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70E0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1560</vt:lpstr>
    </vt:vector>
  </TitlesOfParts>
  <Company>State of Illinois</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