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1D" w:rsidRDefault="00696A1D" w:rsidP="001236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6A1D" w:rsidRDefault="00696A1D" w:rsidP="0012360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1535.50  Information</w:t>
      </w:r>
      <w:r>
        <w:t xml:space="preserve"> </w:t>
      </w:r>
    </w:p>
    <w:p w:rsidR="00696A1D" w:rsidRDefault="00696A1D" w:rsidP="00123605">
      <w:pPr>
        <w:widowControl w:val="0"/>
        <w:autoSpaceDE w:val="0"/>
        <w:autoSpaceDN w:val="0"/>
        <w:adjustRightInd w:val="0"/>
      </w:pPr>
    </w:p>
    <w:p w:rsidR="00696A1D" w:rsidRDefault="00696A1D" w:rsidP="00123605">
      <w:pPr>
        <w:widowControl w:val="0"/>
        <w:autoSpaceDE w:val="0"/>
        <w:autoSpaceDN w:val="0"/>
        <w:adjustRightInd w:val="0"/>
      </w:pPr>
      <w:r>
        <w:t>Anyone wishing additional information concerning this Part, or a supply of Form FPF-1</w:t>
      </w:r>
      <w:r w:rsidR="00D70B93">
        <w:t>,</w:t>
      </w:r>
      <w:r>
        <w:t xml:space="preserve"> may contact the Department of Natural Resources at the following address: </w:t>
      </w:r>
    </w:p>
    <w:p w:rsidR="00696A1D" w:rsidRDefault="00696A1D" w:rsidP="00123605">
      <w:pPr>
        <w:widowControl w:val="0"/>
        <w:autoSpaceDE w:val="0"/>
        <w:autoSpaceDN w:val="0"/>
        <w:adjustRightInd w:val="0"/>
        <w:jc w:val="center"/>
      </w:pPr>
    </w:p>
    <w:p w:rsidR="00696A1D" w:rsidRDefault="00696A1D" w:rsidP="007A5916">
      <w:pPr>
        <w:widowControl w:val="0"/>
        <w:autoSpaceDE w:val="0"/>
        <w:autoSpaceDN w:val="0"/>
        <w:adjustRightInd w:val="0"/>
        <w:ind w:firstLine="3078"/>
      </w:pPr>
      <w:r>
        <w:t>Department of Natural Resources</w:t>
      </w:r>
    </w:p>
    <w:p w:rsidR="00696A1D" w:rsidRDefault="00123605" w:rsidP="007A5916">
      <w:pPr>
        <w:widowControl w:val="0"/>
        <w:autoSpaceDE w:val="0"/>
        <w:autoSpaceDN w:val="0"/>
        <w:adjustRightInd w:val="0"/>
        <w:ind w:firstLine="3078"/>
      </w:pPr>
      <w:r>
        <w:t xml:space="preserve">Office of Law Enforcement </w:t>
      </w:r>
    </w:p>
    <w:p w:rsidR="00696A1D" w:rsidRDefault="00123605" w:rsidP="007A5916">
      <w:pPr>
        <w:widowControl w:val="0"/>
        <w:autoSpaceDE w:val="0"/>
        <w:autoSpaceDN w:val="0"/>
        <w:adjustRightInd w:val="0"/>
        <w:ind w:firstLine="3078"/>
      </w:pPr>
      <w:r>
        <w:t xml:space="preserve">One Natural Resources Way </w:t>
      </w:r>
    </w:p>
    <w:p w:rsidR="00696A1D" w:rsidRDefault="00696A1D" w:rsidP="007A591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firstLine="3078"/>
      </w:pPr>
      <w:r>
        <w:t xml:space="preserve">Springfield IL  </w:t>
      </w:r>
      <w:r w:rsidR="00123605">
        <w:t xml:space="preserve">62702-1271 </w:t>
      </w:r>
    </w:p>
    <w:p w:rsidR="00123605" w:rsidRDefault="0012360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</w:p>
    <w:p w:rsidR="00123605" w:rsidRDefault="00123605" w:rsidP="00123605">
      <w:pPr>
        <w:pStyle w:val="JCARSourceNote"/>
        <w:ind w:firstLine="720"/>
      </w:pPr>
      <w:r>
        <w:t xml:space="preserve">(Source:  Amended at 27 Ill. Reg. </w:t>
      </w:r>
      <w:r w:rsidR="00C320FE">
        <w:t>7761</w:t>
      </w:r>
      <w:r>
        <w:t xml:space="preserve">, effective </w:t>
      </w:r>
      <w:r w:rsidR="00C320FE">
        <w:t>April 21, 2003</w:t>
      </w:r>
      <w:r>
        <w:t>)</w:t>
      </w:r>
    </w:p>
    <w:sectPr w:rsidR="00123605" w:rsidSect="00123605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6A1D"/>
    <w:rsid w:val="001157EE"/>
    <w:rsid w:val="00123605"/>
    <w:rsid w:val="002457C1"/>
    <w:rsid w:val="005C28F4"/>
    <w:rsid w:val="00696A1D"/>
    <w:rsid w:val="007A5916"/>
    <w:rsid w:val="008950BF"/>
    <w:rsid w:val="009F2F77"/>
    <w:rsid w:val="00C320FE"/>
    <w:rsid w:val="00D7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23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23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1535</vt:lpstr>
    </vt:vector>
  </TitlesOfParts>
  <Company>State of Illinois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1535</dc:title>
  <dc:subject/>
  <dc:creator>ThomasVD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