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764C" w14:textId="77777777" w:rsidR="001E1B2F" w:rsidRDefault="001E1B2F" w:rsidP="008A4AE3">
      <w:pPr>
        <w:widowControl w:val="0"/>
        <w:autoSpaceDE w:val="0"/>
        <w:autoSpaceDN w:val="0"/>
        <w:adjustRightInd w:val="0"/>
        <w:jc w:val="both"/>
      </w:pPr>
    </w:p>
    <w:p w14:paraId="7A2157FA" w14:textId="5CDA12AB" w:rsidR="001E1B2F" w:rsidRDefault="00FD2D76" w:rsidP="008A4AE3">
      <w:pPr>
        <w:widowControl w:val="0"/>
        <w:autoSpaceDE w:val="0"/>
        <w:autoSpaceDN w:val="0"/>
        <w:adjustRightInd w:val="0"/>
        <w:rPr>
          <w:b/>
        </w:rPr>
      </w:pPr>
      <w:r>
        <w:rPr>
          <w:b/>
        </w:rPr>
        <w:t xml:space="preserve">Section </w:t>
      </w:r>
      <w:proofErr w:type="gramStart"/>
      <w:r>
        <w:rPr>
          <w:b/>
        </w:rPr>
        <w:t xml:space="preserve">1535.3  </w:t>
      </w:r>
      <w:r w:rsidR="001E1B2F">
        <w:rPr>
          <w:b/>
        </w:rPr>
        <w:t>Timber</w:t>
      </w:r>
      <w:proofErr w:type="gramEnd"/>
      <w:r w:rsidR="001E1B2F">
        <w:rPr>
          <w:b/>
        </w:rPr>
        <w:t xml:space="preserve"> Buyer Application and Department Verification</w:t>
      </w:r>
    </w:p>
    <w:p w14:paraId="47655C5D" w14:textId="77777777" w:rsidR="001E1B2F" w:rsidRDefault="001E1B2F" w:rsidP="008A4AE3">
      <w:pPr>
        <w:widowControl w:val="0"/>
        <w:autoSpaceDE w:val="0"/>
        <w:autoSpaceDN w:val="0"/>
        <w:adjustRightInd w:val="0"/>
      </w:pPr>
    </w:p>
    <w:p w14:paraId="7C134597" w14:textId="350B0888" w:rsidR="001E1B2F" w:rsidRDefault="001E1B2F" w:rsidP="008A4AE3">
      <w:pPr>
        <w:widowControl w:val="0"/>
        <w:autoSpaceDE w:val="0"/>
        <w:autoSpaceDN w:val="0"/>
        <w:adjustRightInd w:val="0"/>
        <w:ind w:left="1440" w:hanging="720"/>
      </w:pPr>
      <w:r>
        <w:t>a)</w:t>
      </w:r>
      <w:r>
        <w:tab/>
        <w:t xml:space="preserve">All timber buyers shall obtain a license from the Department before engaging in the business of timber buying.  Application for such license shall be filed on forms provided by the Department and shall contain the following minimum information: </w:t>
      </w:r>
    </w:p>
    <w:p w14:paraId="0A61AC71" w14:textId="77777777" w:rsidR="001E1B2F" w:rsidRDefault="001E1B2F" w:rsidP="00850AB9">
      <w:pPr>
        <w:widowControl w:val="0"/>
        <w:autoSpaceDE w:val="0"/>
        <w:autoSpaceDN w:val="0"/>
        <w:adjustRightInd w:val="0"/>
      </w:pPr>
    </w:p>
    <w:p w14:paraId="602124D2" w14:textId="4231415D" w:rsidR="001E1B2F" w:rsidRDefault="001E1B2F" w:rsidP="008A4AE3">
      <w:pPr>
        <w:widowControl w:val="0"/>
        <w:autoSpaceDE w:val="0"/>
        <w:autoSpaceDN w:val="0"/>
        <w:adjustRightInd w:val="0"/>
        <w:ind w:left="720" w:firstLine="720"/>
      </w:pPr>
      <w:r>
        <w:t>1)</w:t>
      </w:r>
      <w:r>
        <w:tab/>
        <w:t xml:space="preserve">Name, date of birth and address of the applicant; </w:t>
      </w:r>
    </w:p>
    <w:p w14:paraId="76A55A8F" w14:textId="40900E9E" w:rsidR="001E1B2F" w:rsidRDefault="001E1B2F" w:rsidP="00850AB9">
      <w:pPr>
        <w:widowControl w:val="0"/>
        <w:autoSpaceDE w:val="0"/>
        <w:autoSpaceDN w:val="0"/>
        <w:adjustRightInd w:val="0"/>
      </w:pPr>
    </w:p>
    <w:p w14:paraId="718DA82D" w14:textId="23BD3A90" w:rsidR="001E1B2F" w:rsidRDefault="001E1B2F" w:rsidP="008A4AE3">
      <w:pPr>
        <w:widowControl w:val="0"/>
        <w:autoSpaceDE w:val="0"/>
        <w:autoSpaceDN w:val="0"/>
        <w:adjustRightInd w:val="0"/>
        <w:ind w:left="2160" w:hanging="720"/>
      </w:pPr>
      <w:r>
        <w:t>2)</w:t>
      </w:r>
      <w:r>
        <w:tab/>
        <w:t>Business name, if any, including if the business is a corporation, partnership or limited liability company;</w:t>
      </w:r>
    </w:p>
    <w:p w14:paraId="728E67D9" w14:textId="77777777" w:rsidR="001E1B2F" w:rsidRDefault="001E1B2F" w:rsidP="00850AB9">
      <w:pPr>
        <w:widowControl w:val="0"/>
        <w:autoSpaceDE w:val="0"/>
        <w:autoSpaceDN w:val="0"/>
        <w:adjustRightInd w:val="0"/>
      </w:pPr>
    </w:p>
    <w:p w14:paraId="5C32EEAF" w14:textId="03531E27" w:rsidR="001E1B2F" w:rsidRDefault="001E1B2F" w:rsidP="008A4AE3">
      <w:pPr>
        <w:widowControl w:val="0"/>
        <w:autoSpaceDE w:val="0"/>
        <w:autoSpaceDN w:val="0"/>
        <w:adjustRightInd w:val="0"/>
        <w:ind w:left="2160" w:hanging="720"/>
      </w:pPr>
      <w:r>
        <w:t>3)</w:t>
      </w:r>
      <w:r>
        <w:tab/>
        <w:t xml:space="preserve">Principal officers if applicant is a corporation or the partners if applicant is a partnership; </w:t>
      </w:r>
    </w:p>
    <w:p w14:paraId="28FB9D59" w14:textId="77777777" w:rsidR="001E1B2F" w:rsidRDefault="001E1B2F" w:rsidP="00850AB9">
      <w:pPr>
        <w:widowControl w:val="0"/>
        <w:autoSpaceDE w:val="0"/>
        <w:autoSpaceDN w:val="0"/>
        <w:adjustRightInd w:val="0"/>
      </w:pPr>
    </w:p>
    <w:p w14:paraId="57D016C7" w14:textId="26B8825B" w:rsidR="001E1B2F" w:rsidRDefault="001E1B2F" w:rsidP="008A4AE3">
      <w:pPr>
        <w:widowControl w:val="0"/>
        <w:autoSpaceDE w:val="0"/>
        <w:autoSpaceDN w:val="0"/>
        <w:adjustRightInd w:val="0"/>
        <w:ind w:left="720" w:firstLine="720"/>
      </w:pPr>
      <w:r>
        <w:t>4)</w:t>
      </w:r>
      <w:r>
        <w:tab/>
        <w:t xml:space="preserve">Location of the principal office or place of business of the applicant; </w:t>
      </w:r>
    </w:p>
    <w:p w14:paraId="6506BA04" w14:textId="77777777" w:rsidR="001E1B2F" w:rsidRDefault="001E1B2F" w:rsidP="00850AB9">
      <w:pPr>
        <w:widowControl w:val="0"/>
        <w:autoSpaceDE w:val="0"/>
        <w:autoSpaceDN w:val="0"/>
        <w:adjustRightInd w:val="0"/>
      </w:pPr>
    </w:p>
    <w:p w14:paraId="4E1B109B" w14:textId="0F6D9BC7" w:rsidR="001E1B2F" w:rsidRDefault="001E1B2F" w:rsidP="008A4AE3">
      <w:pPr>
        <w:widowControl w:val="0"/>
        <w:autoSpaceDE w:val="0"/>
        <w:autoSpaceDN w:val="0"/>
        <w:adjustRightInd w:val="0"/>
        <w:ind w:left="2160" w:hanging="720"/>
      </w:pPr>
      <w:r>
        <w:t>5)</w:t>
      </w:r>
      <w:r>
        <w:tab/>
        <w:t xml:space="preserve">The counties in </w:t>
      </w:r>
      <w:r w:rsidR="00A814A5">
        <w:t xml:space="preserve">the State of Illinois </w:t>
      </w:r>
      <w:r>
        <w:t xml:space="preserve">which the applicant proposes to engage in the business of timber buyer; </w:t>
      </w:r>
    </w:p>
    <w:p w14:paraId="7F58EC63" w14:textId="77777777" w:rsidR="001E1B2F" w:rsidRDefault="001E1B2F" w:rsidP="00850AB9">
      <w:pPr>
        <w:widowControl w:val="0"/>
        <w:autoSpaceDE w:val="0"/>
        <w:autoSpaceDN w:val="0"/>
        <w:adjustRightInd w:val="0"/>
      </w:pPr>
    </w:p>
    <w:p w14:paraId="11718941" w14:textId="764F1145" w:rsidR="001E1B2F" w:rsidRDefault="001E1B2F" w:rsidP="008A4AE3">
      <w:pPr>
        <w:widowControl w:val="0"/>
        <w:autoSpaceDE w:val="0"/>
        <w:autoSpaceDN w:val="0"/>
        <w:adjustRightInd w:val="0"/>
        <w:ind w:left="2160" w:hanging="720"/>
      </w:pPr>
      <w:r>
        <w:t>6)</w:t>
      </w:r>
      <w:r>
        <w:tab/>
      </w:r>
      <w:r w:rsidR="00A814A5">
        <w:t>Name, date of birth,</w:t>
      </w:r>
      <w:r>
        <w:t xml:space="preserve"> and </w:t>
      </w:r>
      <w:r w:rsidR="00A814A5">
        <w:t>address of all agents of the applicant</w:t>
      </w:r>
      <w:r>
        <w:t xml:space="preserve">; </w:t>
      </w:r>
    </w:p>
    <w:p w14:paraId="4BAB3CAF" w14:textId="77777777" w:rsidR="001E1B2F" w:rsidRDefault="001E1B2F" w:rsidP="00850AB9">
      <w:pPr>
        <w:widowControl w:val="0"/>
        <w:autoSpaceDE w:val="0"/>
        <w:autoSpaceDN w:val="0"/>
        <w:adjustRightInd w:val="0"/>
      </w:pPr>
    </w:p>
    <w:p w14:paraId="0343D6A7" w14:textId="5D6A8DCF" w:rsidR="001E1B2F" w:rsidRDefault="00A814A5" w:rsidP="008A4AE3">
      <w:pPr>
        <w:widowControl w:val="0"/>
        <w:autoSpaceDE w:val="0"/>
        <w:autoSpaceDN w:val="0"/>
        <w:adjustRightInd w:val="0"/>
        <w:ind w:left="2160" w:hanging="720"/>
      </w:pPr>
      <w:r>
        <w:t>7</w:t>
      </w:r>
      <w:r w:rsidR="001E1B2F">
        <w:t>)</w:t>
      </w:r>
      <w:r w:rsidR="001E1B2F">
        <w:tab/>
      </w:r>
      <w:r>
        <w:t>A certificate of liability insurance issued by an insurance company or surety company that is authorized to do business in the State of Illinois in the principal amount of not less than $500,000 and shall include the expiration date of the policy</w:t>
      </w:r>
      <w:r w:rsidR="001E1B2F">
        <w:t xml:space="preserve">; and </w:t>
      </w:r>
    </w:p>
    <w:p w14:paraId="5C8E664F" w14:textId="77777777" w:rsidR="001E1B2F" w:rsidRDefault="001E1B2F" w:rsidP="00850AB9">
      <w:pPr>
        <w:widowControl w:val="0"/>
        <w:autoSpaceDE w:val="0"/>
        <w:autoSpaceDN w:val="0"/>
        <w:adjustRightInd w:val="0"/>
      </w:pPr>
    </w:p>
    <w:p w14:paraId="5DF7D3E5" w14:textId="5BCF333C" w:rsidR="001E1B2F" w:rsidRDefault="00A814A5" w:rsidP="008A4AE3">
      <w:pPr>
        <w:widowControl w:val="0"/>
        <w:autoSpaceDE w:val="0"/>
        <w:autoSpaceDN w:val="0"/>
        <w:adjustRightInd w:val="0"/>
        <w:ind w:left="720" w:firstLine="720"/>
      </w:pPr>
      <w:r>
        <w:t>8</w:t>
      </w:r>
      <w:r w:rsidR="001E1B2F">
        <w:t>)</w:t>
      </w:r>
      <w:r w:rsidR="001E1B2F">
        <w:tab/>
        <w:t>Any other information as required by the Department</w:t>
      </w:r>
      <w:r w:rsidRPr="00A814A5">
        <w:t xml:space="preserve"> </w:t>
      </w:r>
      <w:r>
        <w:t>in the application</w:t>
      </w:r>
      <w:r w:rsidR="001E1B2F">
        <w:t xml:space="preserve">. </w:t>
      </w:r>
    </w:p>
    <w:p w14:paraId="0788D7F4" w14:textId="77777777" w:rsidR="001E1B2F" w:rsidRDefault="001E1B2F" w:rsidP="00850AB9">
      <w:pPr>
        <w:widowControl w:val="0"/>
        <w:autoSpaceDE w:val="0"/>
        <w:autoSpaceDN w:val="0"/>
        <w:adjustRightInd w:val="0"/>
      </w:pPr>
    </w:p>
    <w:p w14:paraId="27D1645D" w14:textId="61743D66" w:rsidR="001E1B2F" w:rsidRDefault="001E1B2F" w:rsidP="008A4AE3">
      <w:pPr>
        <w:widowControl w:val="0"/>
        <w:autoSpaceDE w:val="0"/>
        <w:autoSpaceDN w:val="0"/>
        <w:adjustRightInd w:val="0"/>
        <w:ind w:left="1440" w:hanging="840"/>
      </w:pPr>
      <w:r>
        <w:t>b)</w:t>
      </w:r>
      <w:r>
        <w:tab/>
      </w:r>
      <w:r w:rsidR="00A814A5">
        <w:t>The Department shall approve the issuance of a timber buyer</w:t>
      </w:r>
      <w:r w:rsidR="0074035D">
        <w:t>'</w:t>
      </w:r>
      <w:r w:rsidR="00A814A5">
        <w:t>s license if all of the following criteria are met:</w:t>
      </w:r>
    </w:p>
    <w:p w14:paraId="7582AE7A" w14:textId="49A08068" w:rsidR="000174EB" w:rsidRDefault="000174EB" w:rsidP="00850AB9">
      <w:pPr>
        <w:widowControl w:val="0"/>
        <w:autoSpaceDE w:val="0"/>
        <w:autoSpaceDN w:val="0"/>
        <w:adjustRightInd w:val="0"/>
      </w:pPr>
    </w:p>
    <w:p w14:paraId="79EA9EC4" w14:textId="47B19C9C" w:rsidR="00A814A5" w:rsidRDefault="00A814A5" w:rsidP="008A4AE3">
      <w:pPr>
        <w:widowControl w:val="0"/>
        <w:ind w:left="2160" w:hanging="720"/>
      </w:pPr>
      <w:r>
        <w:t>1)</w:t>
      </w:r>
      <w:r>
        <w:tab/>
        <w:t>The applicant has provided all documentation required in the application to the Department</w:t>
      </w:r>
      <w:r w:rsidR="0074035D">
        <w:t>'</w:t>
      </w:r>
      <w:r>
        <w:t>s satisfaction.</w:t>
      </w:r>
    </w:p>
    <w:p w14:paraId="38D9CF12" w14:textId="77777777" w:rsidR="00A814A5" w:rsidRDefault="00A814A5" w:rsidP="00850AB9">
      <w:pPr>
        <w:widowControl w:val="0"/>
      </w:pPr>
    </w:p>
    <w:p w14:paraId="16E9C7C6" w14:textId="72092D1A" w:rsidR="00A814A5" w:rsidRDefault="00A814A5" w:rsidP="008A4AE3">
      <w:pPr>
        <w:widowControl w:val="0"/>
        <w:ind w:left="2160" w:hanging="720"/>
      </w:pPr>
      <w:r>
        <w:t>2)</w:t>
      </w:r>
      <w:r>
        <w:tab/>
        <w:t>The applicant has paid the application fee pursuant to Section 8 of the Act.  The fee is:</w:t>
      </w:r>
    </w:p>
    <w:p w14:paraId="21A1AF6E" w14:textId="77777777" w:rsidR="00A814A5" w:rsidRDefault="00A814A5" w:rsidP="00850AB9">
      <w:pPr>
        <w:widowControl w:val="0"/>
      </w:pPr>
    </w:p>
    <w:p w14:paraId="52D3C0CA" w14:textId="1292BC5A" w:rsidR="00A814A5" w:rsidRDefault="00A814A5" w:rsidP="008A4AE3">
      <w:pPr>
        <w:widowControl w:val="0"/>
        <w:ind w:left="2880" w:hanging="720"/>
      </w:pPr>
      <w:r>
        <w:t>A)</w:t>
      </w:r>
      <w:r>
        <w:tab/>
        <w:t>$125 for residents</w:t>
      </w:r>
    </w:p>
    <w:p w14:paraId="2097D735" w14:textId="77777777" w:rsidR="00A814A5" w:rsidRDefault="00A814A5" w:rsidP="00850AB9">
      <w:pPr>
        <w:widowControl w:val="0"/>
      </w:pPr>
    </w:p>
    <w:p w14:paraId="7C27CD37" w14:textId="70093B38" w:rsidR="00A814A5" w:rsidRDefault="00A814A5" w:rsidP="008A4AE3">
      <w:pPr>
        <w:widowControl w:val="0"/>
        <w:ind w:left="2880" w:hanging="720"/>
      </w:pPr>
      <w:r>
        <w:t>B)</w:t>
      </w:r>
      <w:r>
        <w:tab/>
        <w:t>$300 for non-residents</w:t>
      </w:r>
    </w:p>
    <w:p w14:paraId="1DF8A354" w14:textId="77777777" w:rsidR="00A814A5" w:rsidRDefault="00A814A5" w:rsidP="00850AB9">
      <w:pPr>
        <w:widowControl w:val="0"/>
      </w:pPr>
    </w:p>
    <w:p w14:paraId="669E9A2A" w14:textId="59F27824" w:rsidR="00A814A5" w:rsidRDefault="00A814A5" w:rsidP="008A4AE3">
      <w:pPr>
        <w:widowControl w:val="0"/>
        <w:ind w:left="2160" w:hanging="720"/>
      </w:pPr>
      <w:r>
        <w:t>3)</w:t>
      </w:r>
      <w:r>
        <w:tab/>
        <w:t>The applicant has provided proof of liability insurance as required by the Act and this Part.</w:t>
      </w:r>
    </w:p>
    <w:p w14:paraId="6D8D367D" w14:textId="77777777" w:rsidR="00A814A5" w:rsidRDefault="00A814A5" w:rsidP="00850AB9">
      <w:pPr>
        <w:widowControl w:val="0"/>
      </w:pPr>
    </w:p>
    <w:p w14:paraId="5D705591" w14:textId="72F88565" w:rsidR="00A814A5" w:rsidRDefault="00A814A5" w:rsidP="008A4AE3">
      <w:pPr>
        <w:widowControl w:val="0"/>
        <w:ind w:left="2160" w:hanging="720"/>
      </w:pPr>
      <w:r>
        <w:lastRenderedPageBreak/>
        <w:t>4)</w:t>
      </w:r>
      <w:r>
        <w:tab/>
        <w:t>The applicant and all agents listed in the application are in good standing with the Department.</w:t>
      </w:r>
    </w:p>
    <w:p w14:paraId="398F74C4" w14:textId="77777777" w:rsidR="00A814A5" w:rsidRDefault="00A814A5" w:rsidP="00850AB9">
      <w:pPr>
        <w:widowControl w:val="0"/>
      </w:pPr>
    </w:p>
    <w:p w14:paraId="2D6AEBF3" w14:textId="5ADAD640" w:rsidR="00A814A5" w:rsidRDefault="00A814A5" w:rsidP="008A4AE3">
      <w:pPr>
        <w:ind w:left="2160" w:hanging="720"/>
      </w:pPr>
      <w:r>
        <w:t>5)</w:t>
      </w:r>
      <w:r>
        <w:tab/>
        <w:t>The applicant and all agents listed in the application are 18 years of age or older.</w:t>
      </w:r>
    </w:p>
    <w:p w14:paraId="47993C3C" w14:textId="5CA8B1B9" w:rsidR="00A814A5" w:rsidRDefault="00A814A5" w:rsidP="008A4AE3"/>
    <w:p w14:paraId="4EB6DD93" w14:textId="29BE7785" w:rsidR="00A814A5" w:rsidRPr="001E1B2F" w:rsidRDefault="00A814A5" w:rsidP="008A4AE3">
      <w:pPr>
        <w:ind w:left="720"/>
      </w:pPr>
      <w:r>
        <w:t xml:space="preserve">(Source:  Section renumbered from 1535.1 to Section 1535.3 </w:t>
      </w:r>
      <w:r w:rsidR="00FD2D76">
        <w:t xml:space="preserve">and </w:t>
      </w:r>
      <w:r>
        <w:t>a</w:t>
      </w:r>
      <w:r w:rsidRPr="00524821">
        <w:t>mended at 4</w:t>
      </w:r>
      <w:r>
        <w:t>8</w:t>
      </w:r>
      <w:r w:rsidRPr="00524821">
        <w:t xml:space="preserve"> Ill. Reg. </w:t>
      </w:r>
      <w:r w:rsidR="00424682">
        <w:t>8643</w:t>
      </w:r>
      <w:r w:rsidRPr="00524821">
        <w:t xml:space="preserve">, effective </w:t>
      </w:r>
      <w:r w:rsidR="00424682">
        <w:t>May 30, 2024</w:t>
      </w:r>
      <w:r w:rsidRPr="00524821">
        <w:t>)</w:t>
      </w:r>
    </w:p>
    <w:sectPr w:rsidR="00A814A5" w:rsidRPr="001E1B2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00EB" w14:textId="77777777" w:rsidR="00C251BA" w:rsidRDefault="00C251BA">
      <w:r>
        <w:separator/>
      </w:r>
    </w:p>
  </w:endnote>
  <w:endnote w:type="continuationSeparator" w:id="0">
    <w:p w14:paraId="549D8326" w14:textId="77777777" w:rsidR="00C251BA" w:rsidRDefault="00C2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7D06" w14:textId="77777777" w:rsidR="00C251BA" w:rsidRDefault="00C251BA">
      <w:r>
        <w:separator/>
      </w:r>
    </w:p>
  </w:footnote>
  <w:footnote w:type="continuationSeparator" w:id="0">
    <w:p w14:paraId="23E96C25" w14:textId="77777777" w:rsidR="00C251BA" w:rsidRDefault="00C2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2EC1"/>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1B2F"/>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682"/>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5D"/>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174"/>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AB9"/>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A4AE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4A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1B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2D76"/>
    <w:rsid w:val="00FD38AB"/>
    <w:rsid w:val="00FD7B30"/>
    <w:rsid w:val="00FE33D0"/>
    <w:rsid w:val="00FF402E"/>
    <w:rsid w:val="00FF5C46"/>
    <w:rsid w:val="00FF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53A27"/>
  <w15:chartTrackingRefBased/>
  <w15:docId w15:val="{A33A0D28-E79B-4234-9304-E194BDAA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B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2024-05-21T17:31:00Z</dcterms:created>
  <dcterms:modified xsi:type="dcterms:W3CDTF">2024-06-14T16:15:00Z</dcterms:modified>
</cp:coreProperties>
</file>