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19491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D25A3" w14:textId="77777777" w:rsidR="00BE051E" w:rsidRPr="001B1C04" w:rsidRDefault="00BE051E" w:rsidP="00135B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1C04">
        <w:rPr>
          <w:rFonts w:ascii="Times New Roman" w:hAnsi="Times New Roman" w:cs="Times New Roman"/>
          <w:b/>
          <w:bCs/>
          <w:sz w:val="24"/>
          <w:szCs w:val="24"/>
        </w:rPr>
        <w:t>Section 5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1B1C04">
        <w:rPr>
          <w:rFonts w:ascii="Times New Roman" w:hAnsi="Times New Roman" w:cs="Times New Roman"/>
          <w:b/>
          <w:bCs/>
          <w:sz w:val="24"/>
          <w:szCs w:val="24"/>
        </w:rPr>
        <w:t>.90  Memorandum of Understanding</w:t>
      </w:r>
    </w:p>
    <w:p w14:paraId="21B9C970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71A4C0" w14:textId="5DD1040A" w:rsidR="00BE051E" w:rsidRPr="00B35016" w:rsidRDefault="00BE051E" w:rsidP="00135BE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a)</w:t>
      </w:r>
      <w:r w:rsidRPr="00B35016">
        <w:rPr>
          <w:rFonts w:ascii="Times New Roman" w:hAnsi="Times New Roman" w:cs="Times New Roman"/>
          <w:sz w:val="24"/>
          <w:szCs w:val="24"/>
        </w:rPr>
        <w:tab/>
        <w:t>Upon approval o</w:t>
      </w:r>
      <w:r w:rsidR="00333E87">
        <w:rPr>
          <w:rFonts w:ascii="Times New Roman" w:hAnsi="Times New Roman" w:cs="Times New Roman"/>
          <w:sz w:val="24"/>
          <w:szCs w:val="24"/>
        </w:rPr>
        <w:t>f</w:t>
      </w:r>
      <w:r w:rsidRPr="00B35016">
        <w:rPr>
          <w:rFonts w:ascii="Times New Roman" w:hAnsi="Times New Roman" w:cs="Times New Roman"/>
          <w:sz w:val="24"/>
          <w:szCs w:val="24"/>
        </w:rPr>
        <w:t xml:space="preserve"> an application, the Department and </w:t>
      </w:r>
      <w:r w:rsidR="000D1267">
        <w:rPr>
          <w:rFonts w:ascii="Times New Roman" w:hAnsi="Times New Roman" w:cs="Times New Roman"/>
          <w:sz w:val="24"/>
          <w:szCs w:val="24"/>
        </w:rPr>
        <w:t>t</w:t>
      </w:r>
      <w:r w:rsidRPr="00B35016">
        <w:rPr>
          <w:rFonts w:ascii="Times New Roman" w:hAnsi="Times New Roman" w:cs="Times New Roman"/>
          <w:sz w:val="24"/>
          <w:szCs w:val="24"/>
        </w:rPr>
        <w:t>enant located, or to be located, in a quantum computing campus seeking a certificate of exemption shall enter into an MOU. The MOU shall specify the terms and conditions of the exemptions</w:t>
      </w:r>
      <w:r w:rsidR="00333E87">
        <w:rPr>
          <w:rFonts w:ascii="Times New Roman" w:hAnsi="Times New Roman" w:cs="Times New Roman"/>
          <w:sz w:val="24"/>
          <w:szCs w:val="24"/>
        </w:rPr>
        <w:t xml:space="preserve"> and</w:t>
      </w:r>
      <w:r w:rsidRPr="00B35016">
        <w:rPr>
          <w:rFonts w:ascii="Times New Roman" w:hAnsi="Times New Roman" w:cs="Times New Roman"/>
          <w:sz w:val="24"/>
          <w:szCs w:val="24"/>
        </w:rPr>
        <w:t xml:space="preserve"> shall define the rights and responsibilities of the Department and </w:t>
      </w:r>
      <w:r w:rsidR="000D1267">
        <w:rPr>
          <w:rFonts w:ascii="Times New Roman" w:hAnsi="Times New Roman" w:cs="Times New Roman"/>
          <w:sz w:val="24"/>
          <w:szCs w:val="24"/>
        </w:rPr>
        <w:t>t</w:t>
      </w:r>
      <w:r w:rsidRPr="00B35016">
        <w:rPr>
          <w:rFonts w:ascii="Times New Roman" w:hAnsi="Times New Roman" w:cs="Times New Roman"/>
          <w:sz w:val="24"/>
          <w:szCs w:val="24"/>
        </w:rPr>
        <w:t xml:space="preserve">enant. Provisions with which the </w:t>
      </w:r>
      <w:r w:rsidR="000D1267">
        <w:rPr>
          <w:rFonts w:ascii="Times New Roman" w:hAnsi="Times New Roman" w:cs="Times New Roman"/>
          <w:sz w:val="24"/>
          <w:szCs w:val="24"/>
        </w:rPr>
        <w:t>t</w:t>
      </w:r>
      <w:r w:rsidRPr="00B35016">
        <w:rPr>
          <w:rFonts w:ascii="Times New Roman" w:hAnsi="Times New Roman" w:cs="Times New Roman"/>
          <w:sz w:val="24"/>
          <w:szCs w:val="24"/>
        </w:rPr>
        <w:t>enant will be contractually bound to comply include, but are not limited to, the following:</w:t>
      </w:r>
    </w:p>
    <w:p w14:paraId="75CA5C7F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B72FD" w14:textId="77777777" w:rsidR="00BE051E" w:rsidRPr="00B35016" w:rsidRDefault="00BE051E" w:rsidP="00135BE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1)</w:t>
      </w:r>
      <w:r w:rsidRPr="00B35016">
        <w:rPr>
          <w:rFonts w:ascii="Times New Roman" w:hAnsi="Times New Roman" w:cs="Times New Roman"/>
          <w:sz w:val="24"/>
          <w:szCs w:val="24"/>
        </w:rPr>
        <w:tab/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>the details for determining the amount of capital investment to be made;</w:t>
      </w:r>
    </w:p>
    <w:p w14:paraId="3C8741AE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F8E19" w14:textId="77777777" w:rsidR="00BE051E" w:rsidRPr="00B35016" w:rsidRDefault="00BE051E" w:rsidP="00135BE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2)</w:t>
      </w:r>
      <w:r w:rsidRPr="00B35016">
        <w:rPr>
          <w:rFonts w:ascii="Times New Roman" w:hAnsi="Times New Roman" w:cs="Times New Roman"/>
          <w:sz w:val="24"/>
          <w:szCs w:val="24"/>
        </w:rPr>
        <w:tab/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>the number of new jobs to be created</w:t>
      </w:r>
      <w:r w:rsidRPr="00B35016">
        <w:rPr>
          <w:rFonts w:ascii="Times New Roman" w:hAnsi="Times New Roman" w:cs="Times New Roman"/>
          <w:sz w:val="24"/>
          <w:szCs w:val="24"/>
        </w:rPr>
        <w:t>, including a specific method for determining the number of new employees and any relevant baseline headcount numbers;</w:t>
      </w:r>
    </w:p>
    <w:p w14:paraId="202B1F6A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0E02E" w14:textId="77777777" w:rsidR="00BE051E" w:rsidRPr="00B35016" w:rsidRDefault="00BE051E" w:rsidP="00135BE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3)</w:t>
      </w:r>
      <w:r w:rsidRPr="00B35016">
        <w:rPr>
          <w:rFonts w:ascii="Times New Roman" w:hAnsi="Times New Roman" w:cs="Times New Roman"/>
          <w:sz w:val="24"/>
          <w:szCs w:val="24"/>
        </w:rPr>
        <w:tab/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>the timeline for achieving the capital investment and new job goals;</w:t>
      </w:r>
    </w:p>
    <w:p w14:paraId="6C8500CD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7CAC3D" w14:textId="1A5717DD" w:rsidR="00BE051E" w:rsidRPr="00B35016" w:rsidRDefault="00BE051E" w:rsidP="00135BE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4)</w:t>
      </w:r>
      <w:r w:rsidRPr="00B35016">
        <w:rPr>
          <w:rFonts w:ascii="Times New Roman" w:hAnsi="Times New Roman" w:cs="Times New Roman"/>
          <w:sz w:val="24"/>
          <w:szCs w:val="24"/>
        </w:rPr>
        <w:tab/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 xml:space="preserve">repayment obligation should those goals not be achieved and any conditions under which repayment by the </w:t>
      </w:r>
      <w:r w:rsidR="000D1267" w:rsidRPr="000D1267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 xml:space="preserve">enant claiming the exemption </w:t>
      </w:r>
      <w:r w:rsidRPr="00B35016">
        <w:rPr>
          <w:rFonts w:ascii="Times New Roman" w:hAnsi="Times New Roman" w:cs="Times New Roman"/>
          <w:sz w:val="24"/>
          <w:szCs w:val="24"/>
        </w:rPr>
        <w:t xml:space="preserve">will </w:t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>be required;</w:t>
      </w:r>
    </w:p>
    <w:p w14:paraId="5AE86C10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67BBB" w14:textId="77777777" w:rsidR="00BE051E" w:rsidRPr="00B35016" w:rsidRDefault="00BE051E" w:rsidP="00135BE1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5)</w:t>
      </w:r>
      <w:r w:rsidRPr="00B35016">
        <w:rPr>
          <w:rFonts w:ascii="Times New Roman" w:hAnsi="Times New Roman" w:cs="Times New Roman"/>
          <w:sz w:val="24"/>
          <w:szCs w:val="24"/>
        </w:rPr>
        <w:tab/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>the duration of the exemptions; and</w:t>
      </w:r>
    </w:p>
    <w:p w14:paraId="3F456736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557E2" w14:textId="51FCDB8C" w:rsidR="00BE051E" w:rsidRPr="00B35016" w:rsidRDefault="00BE051E" w:rsidP="00135BE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6)</w:t>
      </w:r>
      <w:r w:rsidRPr="00B35016">
        <w:rPr>
          <w:rFonts w:ascii="Times New Roman" w:hAnsi="Times New Roman" w:cs="Times New Roman"/>
          <w:sz w:val="24"/>
          <w:szCs w:val="24"/>
        </w:rPr>
        <w:tab/>
      </w:r>
      <w:r w:rsidRPr="000D1267">
        <w:rPr>
          <w:rFonts w:ascii="Times New Roman" w:hAnsi="Times New Roman" w:cs="Times New Roman"/>
          <w:i/>
          <w:iCs/>
          <w:sz w:val="24"/>
          <w:szCs w:val="24"/>
        </w:rPr>
        <w:t>other provisions as deemed necessary by the Department</w:t>
      </w:r>
      <w:r w:rsidR="000D1267" w:rsidRPr="000D126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B35016">
        <w:rPr>
          <w:rFonts w:ascii="Times New Roman" w:hAnsi="Times New Roman" w:cs="Times New Roman"/>
          <w:sz w:val="24"/>
          <w:szCs w:val="24"/>
        </w:rPr>
        <w:t xml:space="preserve"> [20 </w:t>
      </w:r>
      <w:proofErr w:type="spellStart"/>
      <w:r w:rsidRPr="00B35016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B35016">
        <w:rPr>
          <w:rFonts w:ascii="Times New Roman" w:hAnsi="Times New Roman" w:cs="Times New Roman"/>
          <w:sz w:val="24"/>
          <w:szCs w:val="24"/>
        </w:rPr>
        <w:t xml:space="preserve"> 605/605-1115(d)]</w:t>
      </w:r>
    </w:p>
    <w:p w14:paraId="50596E10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04A69" w14:textId="4C7AEB13" w:rsidR="00BE051E" w:rsidRPr="00B35016" w:rsidRDefault="00BE051E" w:rsidP="00135BE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b)</w:t>
      </w:r>
      <w:r w:rsidRPr="00B35016">
        <w:rPr>
          <w:rFonts w:ascii="Times New Roman" w:hAnsi="Times New Roman" w:cs="Times New Roman"/>
          <w:sz w:val="24"/>
          <w:szCs w:val="24"/>
        </w:rPr>
        <w:tab/>
        <w:t>Tenants seeking a certificate of exemption and credits related to the construction of required facilities shall require the contractor and all subcontractors to:</w:t>
      </w:r>
    </w:p>
    <w:p w14:paraId="64935584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48BB6" w14:textId="77777777" w:rsidR="00BE051E" w:rsidRPr="00B35016" w:rsidRDefault="00BE051E" w:rsidP="00135BE1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B35016">
        <w:rPr>
          <w:rFonts w:ascii="Times New Roman" w:hAnsi="Times New Roman" w:cs="Times New Roman"/>
          <w:sz w:val="24"/>
          <w:szCs w:val="24"/>
        </w:rPr>
        <w:t xml:space="preserve">comply with the requirements of Section 30-22 of the Illinois Procurement Code [30 </w:t>
      </w:r>
      <w:proofErr w:type="spellStart"/>
      <w:r w:rsidRPr="00B35016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B35016">
        <w:rPr>
          <w:rFonts w:ascii="Times New Roman" w:hAnsi="Times New Roman" w:cs="Times New Roman"/>
          <w:sz w:val="24"/>
          <w:szCs w:val="24"/>
        </w:rPr>
        <w:t xml:space="preserve"> 500/30-22] and to present satisfactory evidence of that compliance to the Department; and</w:t>
      </w:r>
    </w:p>
    <w:p w14:paraId="77B08806" w14:textId="77777777" w:rsidR="00BE051E" w:rsidRPr="00B35016" w:rsidRDefault="00BE051E" w:rsidP="00135B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F5640" w14:textId="4619AAF9" w:rsidR="00BE051E" w:rsidRPr="00B35016" w:rsidRDefault="00BE051E" w:rsidP="00135BE1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3501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B35016">
        <w:rPr>
          <w:rFonts w:ascii="Times New Roman" w:hAnsi="Times New Roman" w:cs="Times New Roman"/>
          <w:sz w:val="24"/>
          <w:szCs w:val="24"/>
        </w:rPr>
        <w:t>enter into a project labor agreement submitted to the Department.</w:t>
      </w:r>
    </w:p>
    <w:sectPr w:rsidR="00BE051E" w:rsidRPr="00B350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1329" w14:textId="77777777" w:rsidR="0083714E" w:rsidRDefault="0083714E">
      <w:r>
        <w:separator/>
      </w:r>
    </w:p>
  </w:endnote>
  <w:endnote w:type="continuationSeparator" w:id="0">
    <w:p w14:paraId="011C535B" w14:textId="77777777" w:rsidR="0083714E" w:rsidRDefault="0083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92006" w14:textId="77777777" w:rsidR="0083714E" w:rsidRDefault="0083714E">
      <w:r>
        <w:separator/>
      </w:r>
    </w:p>
  </w:footnote>
  <w:footnote w:type="continuationSeparator" w:id="0">
    <w:p w14:paraId="388A2903" w14:textId="77777777" w:rsidR="0083714E" w:rsidRDefault="0083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267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BE1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E87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14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51E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1FC22"/>
  <w15:chartTrackingRefBased/>
  <w15:docId w15:val="{AFAC040C-A34F-400A-BEE1-13A01B8B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51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1263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2025-10-31T16:25:00Z</dcterms:created>
  <dcterms:modified xsi:type="dcterms:W3CDTF">2026-05-08T12:54:00Z</dcterms:modified>
</cp:coreProperties>
</file>