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A7" w:rsidRPr="00E962B4" w:rsidRDefault="007B25A7" w:rsidP="00E962B4">
      <w:pPr>
        <w:rPr>
          <w:rFonts w:eastAsia="Calibri"/>
          <w:b/>
        </w:rPr>
      </w:pPr>
      <w:r w:rsidRPr="00E962B4">
        <w:rPr>
          <w:rFonts w:eastAsia="Calibri"/>
          <w:b/>
        </w:rPr>
        <w:t>Section 510.430  Allocation of Appropriation</w:t>
      </w:r>
      <w:r w:rsidR="00D018FD">
        <w:rPr>
          <w:rFonts w:eastAsia="Calibri"/>
          <w:b/>
        </w:rPr>
        <w:t>s</w:t>
      </w:r>
    </w:p>
    <w:p w:rsidR="00E962B4" w:rsidRPr="00E962B4" w:rsidRDefault="00E962B4" w:rsidP="00E962B4">
      <w:pPr>
        <w:rPr>
          <w:rFonts w:eastAsia="Calibri"/>
        </w:rPr>
      </w:pPr>
    </w:p>
    <w:p w:rsidR="007B25A7" w:rsidRDefault="007B25A7" w:rsidP="00E962B4">
      <w:pPr>
        <w:rPr>
          <w:rFonts w:eastAsia="Calibri"/>
        </w:rPr>
      </w:pPr>
      <w:r w:rsidRPr="00E962B4">
        <w:rPr>
          <w:rFonts w:eastAsia="Calibri"/>
        </w:rPr>
        <w:t>Annual appropriations made by the General Assembly to the Department for the purpose of making grants under Section 8b of the Act may be used by the Department in any county in the State.</w:t>
      </w:r>
    </w:p>
    <w:p w:rsidR="00E962B4" w:rsidRPr="00E962B4" w:rsidRDefault="00E962B4" w:rsidP="00E962B4">
      <w:pPr>
        <w:rPr>
          <w:rFonts w:eastAsia="Calibri"/>
        </w:rPr>
      </w:pPr>
    </w:p>
    <w:p w:rsidR="007B25A7" w:rsidRDefault="007B25A7" w:rsidP="007D5190">
      <w:pPr>
        <w:ind w:firstLine="720"/>
        <w:rPr>
          <w:rFonts w:eastAsia="Calibri"/>
        </w:rPr>
      </w:pPr>
      <w:r w:rsidRPr="00E962B4">
        <w:rPr>
          <w:rFonts w:eastAsia="Calibri"/>
        </w:rPr>
        <w:t xml:space="preserve">(Source:  Added at 40 Ill. Reg. </w:t>
      </w:r>
      <w:r w:rsidR="00B35F76">
        <w:rPr>
          <w:rFonts w:eastAsia="Calibri"/>
        </w:rPr>
        <w:t>10844</w:t>
      </w:r>
      <w:r w:rsidRPr="00E962B4">
        <w:rPr>
          <w:rFonts w:eastAsia="Calibri"/>
        </w:rPr>
        <w:t xml:space="preserve">, effective </w:t>
      </w:r>
      <w:bookmarkStart w:id="0" w:name="_GoBack"/>
      <w:r w:rsidR="00B35F76">
        <w:rPr>
          <w:rFonts w:eastAsia="Calibri"/>
        </w:rPr>
        <w:t>July 29, 2016</w:t>
      </w:r>
      <w:bookmarkEnd w:id="0"/>
      <w:r w:rsidRPr="00E962B4">
        <w:rPr>
          <w:rFonts w:eastAsia="Calibri"/>
        </w:rPr>
        <w:t>)</w:t>
      </w:r>
    </w:p>
    <w:sectPr w:rsidR="007B25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FD" w:rsidRDefault="000569FD">
      <w:r>
        <w:separator/>
      </w:r>
    </w:p>
  </w:endnote>
  <w:endnote w:type="continuationSeparator" w:id="0">
    <w:p w:rsidR="000569FD" w:rsidRDefault="0005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FD" w:rsidRDefault="000569FD">
      <w:r>
        <w:separator/>
      </w:r>
    </w:p>
  </w:footnote>
  <w:footnote w:type="continuationSeparator" w:id="0">
    <w:p w:rsidR="000569FD" w:rsidRDefault="0005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9FD"/>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090"/>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52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25A7"/>
    <w:rsid w:val="007B5ACF"/>
    <w:rsid w:val="007B7316"/>
    <w:rsid w:val="007C4EE5"/>
    <w:rsid w:val="007D0B2D"/>
    <w:rsid w:val="007D519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5F76"/>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8F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2B4"/>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F6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23990-2DBB-4EC6-ADE2-A29644C6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2016-06-30T20:20:00Z</dcterms:created>
  <dcterms:modified xsi:type="dcterms:W3CDTF">2016-08-09T17:37:00Z</dcterms:modified>
</cp:coreProperties>
</file>