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52" w:rsidRDefault="00520152" w:rsidP="00520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152" w:rsidRDefault="00520152" w:rsidP="00520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475.550  No Money Down</w:t>
      </w:r>
      <w:r>
        <w:t xml:space="preserve"> </w:t>
      </w:r>
    </w:p>
    <w:p w:rsidR="00520152" w:rsidRDefault="00520152" w:rsidP="00520152">
      <w:pPr>
        <w:widowControl w:val="0"/>
        <w:autoSpaceDE w:val="0"/>
        <w:autoSpaceDN w:val="0"/>
        <w:adjustRightInd w:val="0"/>
      </w:pPr>
    </w:p>
    <w:p w:rsidR="00520152" w:rsidRDefault="00520152" w:rsidP="00520152">
      <w:pPr>
        <w:widowControl w:val="0"/>
        <w:autoSpaceDE w:val="0"/>
        <w:autoSpaceDN w:val="0"/>
        <w:adjustRightInd w:val="0"/>
      </w:pPr>
      <w:r>
        <w:t xml:space="preserve">It is an unfair or deceptive act to advertise using the phrase "no money down" or words of similar meaning, where a down payment is, in fact, required and the consumer is required to finance the down payment by a loan or make the down payment in cash. </w:t>
      </w:r>
    </w:p>
    <w:sectPr w:rsidR="00520152" w:rsidSect="00520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152"/>
    <w:rsid w:val="003474F3"/>
    <w:rsid w:val="00520152"/>
    <w:rsid w:val="005C3366"/>
    <w:rsid w:val="008F16E2"/>
    <w:rsid w:val="008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