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EEF7" w14:textId="77777777" w:rsidR="008F708A" w:rsidRDefault="008F708A" w:rsidP="008F708A">
      <w:pPr>
        <w:widowControl w:val="0"/>
        <w:autoSpaceDE w:val="0"/>
        <w:autoSpaceDN w:val="0"/>
        <w:adjustRightInd w:val="0"/>
      </w:pPr>
    </w:p>
    <w:p w14:paraId="09446D6C" w14:textId="77777777" w:rsidR="008F708A" w:rsidRDefault="008F708A" w:rsidP="008F708A">
      <w:pPr>
        <w:widowControl w:val="0"/>
        <w:autoSpaceDE w:val="0"/>
        <w:autoSpaceDN w:val="0"/>
        <w:adjustRightInd w:val="0"/>
      </w:pPr>
      <w:r>
        <w:rPr>
          <w:b/>
          <w:bCs/>
        </w:rPr>
        <w:t>Section 176.11  Record Contents, Request Procedures, and Fees</w:t>
      </w:r>
      <w:r>
        <w:t xml:space="preserve"> </w:t>
      </w:r>
    </w:p>
    <w:p w14:paraId="21268D18" w14:textId="77777777" w:rsidR="008F708A" w:rsidRDefault="008F708A" w:rsidP="008F708A">
      <w:pPr>
        <w:widowControl w:val="0"/>
        <w:autoSpaceDE w:val="0"/>
        <w:autoSpaceDN w:val="0"/>
        <w:adjustRightInd w:val="0"/>
      </w:pPr>
    </w:p>
    <w:p w14:paraId="5EFFA8C9" w14:textId="0362016F" w:rsidR="008F708A" w:rsidRDefault="008F708A" w:rsidP="008F708A">
      <w:pPr>
        <w:widowControl w:val="0"/>
        <w:autoSpaceDE w:val="0"/>
        <w:autoSpaceDN w:val="0"/>
        <w:adjustRightInd w:val="0"/>
        <w:ind w:left="1440" w:hanging="720"/>
      </w:pPr>
      <w:r>
        <w:t>a)</w:t>
      </w:r>
      <w:r>
        <w:tab/>
      </w:r>
      <w:r w:rsidR="001763B1">
        <w:t>T</w:t>
      </w:r>
      <w:r>
        <w:t xml:space="preserve">he Secretary maintains Illinois Notary Public appointment records </w:t>
      </w:r>
      <w:r w:rsidR="00824EEB">
        <w:t>in its</w:t>
      </w:r>
      <w:r>
        <w:t xml:space="preserve"> computer </w:t>
      </w:r>
      <w:r w:rsidR="00824EEB">
        <w:t>database</w:t>
      </w:r>
      <w:r>
        <w:t xml:space="preserve">.  The computer </w:t>
      </w:r>
      <w:r w:rsidR="00824EEB">
        <w:t>records</w:t>
      </w:r>
      <w:r>
        <w:t xml:space="preserve"> contain the notary's name, address, city, state, zip code, county, commission number</w:t>
      </w:r>
      <w:r w:rsidR="00B8166B">
        <w:t>,</w:t>
      </w:r>
      <w:r>
        <w:t xml:space="preserve"> and the date the commission took effect. </w:t>
      </w:r>
    </w:p>
    <w:p w14:paraId="10FB0369" w14:textId="77777777" w:rsidR="00AE2112" w:rsidRDefault="00AE2112" w:rsidP="00B6614F">
      <w:pPr>
        <w:widowControl w:val="0"/>
        <w:autoSpaceDE w:val="0"/>
        <w:autoSpaceDN w:val="0"/>
        <w:adjustRightInd w:val="0"/>
      </w:pPr>
    </w:p>
    <w:p w14:paraId="08BE8533" w14:textId="77777777" w:rsidR="008F708A" w:rsidRDefault="008F708A" w:rsidP="008F708A">
      <w:pPr>
        <w:widowControl w:val="0"/>
        <w:autoSpaceDE w:val="0"/>
        <w:autoSpaceDN w:val="0"/>
        <w:adjustRightInd w:val="0"/>
        <w:ind w:left="1440" w:hanging="720"/>
      </w:pPr>
      <w:r>
        <w:t>b)</w:t>
      </w:r>
      <w:r>
        <w:tab/>
        <w:t xml:space="preserve">All requests for this information shall be in writing, signed </w:t>
      </w:r>
      <w:r w:rsidR="00E8737B">
        <w:t xml:space="preserve">before a notary </w:t>
      </w:r>
      <w:r>
        <w:t xml:space="preserve">by the person requesting the information.  The request shall include the person's address, the purpose of the request, the specific information requested, the name and address of any organization represented by the requestor, and the position of the requestor in the organization. </w:t>
      </w:r>
      <w:r w:rsidR="00A16CF6">
        <w:t>Approved requests shall be formalized in a written agreement.</w:t>
      </w:r>
    </w:p>
    <w:p w14:paraId="1008B5E5" w14:textId="77777777" w:rsidR="00AE2112" w:rsidRDefault="00AE2112" w:rsidP="00B6614F">
      <w:pPr>
        <w:widowControl w:val="0"/>
        <w:autoSpaceDE w:val="0"/>
        <w:autoSpaceDN w:val="0"/>
        <w:adjustRightInd w:val="0"/>
      </w:pPr>
    </w:p>
    <w:p w14:paraId="3936C6CB" w14:textId="77777777" w:rsidR="008F708A" w:rsidRDefault="008F708A" w:rsidP="008F708A">
      <w:pPr>
        <w:widowControl w:val="0"/>
        <w:autoSpaceDE w:val="0"/>
        <w:autoSpaceDN w:val="0"/>
        <w:adjustRightInd w:val="0"/>
        <w:ind w:left="1440" w:hanging="720"/>
      </w:pPr>
      <w:r>
        <w:t>c)</w:t>
      </w:r>
      <w:r>
        <w:tab/>
        <w:t xml:space="preserve">All requests shall be accompanied by the appropriate fee and sent to the following address:  Office of the Secretary of State, Index Department, 111 E. Monroe Street, Springfield, Illinois 62756. </w:t>
      </w:r>
    </w:p>
    <w:p w14:paraId="057520DB" w14:textId="77777777" w:rsidR="00AE2112" w:rsidRDefault="00AE2112" w:rsidP="00B6614F">
      <w:pPr>
        <w:widowControl w:val="0"/>
        <w:autoSpaceDE w:val="0"/>
        <w:autoSpaceDN w:val="0"/>
        <w:adjustRightInd w:val="0"/>
      </w:pPr>
    </w:p>
    <w:p w14:paraId="797A337E" w14:textId="77777777" w:rsidR="008F708A" w:rsidRDefault="008F708A" w:rsidP="008F708A">
      <w:pPr>
        <w:widowControl w:val="0"/>
        <w:autoSpaceDE w:val="0"/>
        <w:autoSpaceDN w:val="0"/>
        <w:adjustRightInd w:val="0"/>
        <w:ind w:left="1440" w:hanging="720"/>
      </w:pPr>
      <w:r>
        <w:t>d)</w:t>
      </w:r>
      <w:r>
        <w:tab/>
        <w:t xml:space="preserve">A </w:t>
      </w:r>
      <w:r w:rsidR="00824EEB">
        <w:t>list</w:t>
      </w:r>
      <w:r>
        <w:t xml:space="preserve"> of all current notaries or all notaries in a particular county will be furnished for a fee of $3,600.  Weekly update </w:t>
      </w:r>
      <w:r w:rsidR="00824EEB">
        <w:t>lists</w:t>
      </w:r>
      <w:r>
        <w:t xml:space="preserve"> will be furnished for $1,000 per year paid in advance.  The fee for a </w:t>
      </w:r>
      <w:r w:rsidR="00824EEB">
        <w:t>list</w:t>
      </w:r>
      <w:r>
        <w:t xml:space="preserve"> of notaries commissioned during a specific calendar year is $900 and the fee for a </w:t>
      </w:r>
      <w:r w:rsidR="00EA4AD2">
        <w:t>list</w:t>
      </w:r>
      <w:r>
        <w:t xml:space="preserve"> of notaries commissioned during a specific month of a specific year is $75. </w:t>
      </w:r>
    </w:p>
    <w:p w14:paraId="601662FB" w14:textId="77777777" w:rsidR="00AE2112" w:rsidRDefault="00AE2112" w:rsidP="00B6614F">
      <w:pPr>
        <w:widowControl w:val="0"/>
        <w:autoSpaceDE w:val="0"/>
        <w:autoSpaceDN w:val="0"/>
        <w:adjustRightInd w:val="0"/>
      </w:pPr>
    </w:p>
    <w:p w14:paraId="55E01AEA" w14:textId="77777777" w:rsidR="008F708A" w:rsidRDefault="008F708A" w:rsidP="008F708A">
      <w:pPr>
        <w:widowControl w:val="0"/>
        <w:autoSpaceDE w:val="0"/>
        <w:autoSpaceDN w:val="0"/>
        <w:adjustRightInd w:val="0"/>
        <w:ind w:left="1440" w:hanging="720"/>
      </w:pPr>
      <w:r>
        <w:t>e)</w:t>
      </w:r>
      <w:r>
        <w:tab/>
        <w:t xml:space="preserve">State, federal, and local law enforcement agencies </w:t>
      </w:r>
      <w:r w:rsidR="00B8166B">
        <w:t>will</w:t>
      </w:r>
      <w:r>
        <w:t xml:space="preserve"> receive information at no charge if the information is needed for an official investigation.  All other governmental agencies, including county clerks, </w:t>
      </w:r>
      <w:r w:rsidR="00B8166B">
        <w:t>will</w:t>
      </w:r>
      <w:r>
        <w:t xml:space="preserve"> receive a </w:t>
      </w:r>
      <w:r w:rsidR="00824EEB">
        <w:t>list</w:t>
      </w:r>
      <w:r>
        <w:t xml:space="preserve"> of all current notaries for a fee of $500 if requested for governmental purposes</w:t>
      </w:r>
      <w:r w:rsidR="00B8166B">
        <w:t>;</w:t>
      </w:r>
      <w:r>
        <w:t xml:space="preserve"> weekly </w:t>
      </w:r>
      <w:r w:rsidR="00824EEB">
        <w:t>updates</w:t>
      </w:r>
      <w:r>
        <w:t xml:space="preserve"> will be furnished for $1,000 per year paid in advance.  A </w:t>
      </w:r>
      <w:r w:rsidR="00824EEB">
        <w:t>list</w:t>
      </w:r>
      <w:r>
        <w:t xml:space="preserve"> of all notaries in one particular county will be furnished for a fee of $200 and weekly </w:t>
      </w:r>
      <w:r w:rsidR="00824EEB">
        <w:t>updates</w:t>
      </w:r>
      <w:r>
        <w:t xml:space="preserve"> will be furnished for $500 per year paid in advance. </w:t>
      </w:r>
    </w:p>
    <w:p w14:paraId="117553C9" w14:textId="77777777" w:rsidR="00AE2112" w:rsidRDefault="00AE2112" w:rsidP="00B6614F">
      <w:pPr>
        <w:widowControl w:val="0"/>
        <w:autoSpaceDE w:val="0"/>
        <w:autoSpaceDN w:val="0"/>
        <w:adjustRightInd w:val="0"/>
      </w:pPr>
    </w:p>
    <w:p w14:paraId="5D1BF227" w14:textId="77777777" w:rsidR="008F708A" w:rsidRDefault="008F708A" w:rsidP="008F708A">
      <w:pPr>
        <w:widowControl w:val="0"/>
        <w:autoSpaceDE w:val="0"/>
        <w:autoSpaceDN w:val="0"/>
        <w:adjustRightInd w:val="0"/>
        <w:ind w:left="1440" w:hanging="720"/>
      </w:pPr>
      <w:r>
        <w:t>f)</w:t>
      </w:r>
      <w:r>
        <w:tab/>
        <w:t xml:space="preserve">The fees shall be paid by cashier's check, money order, certified check, or a check drawn on the account of the business or government agency making the request.  </w:t>
      </w:r>
      <w:r w:rsidR="00824EEB">
        <w:t>Once</w:t>
      </w:r>
      <w:r>
        <w:t xml:space="preserve"> the information is </w:t>
      </w:r>
      <w:r w:rsidR="00824EEB">
        <w:t>made available</w:t>
      </w:r>
      <w:r>
        <w:t xml:space="preserve"> to the </w:t>
      </w:r>
      <w:r w:rsidR="00824EEB">
        <w:t>requestor</w:t>
      </w:r>
      <w:r>
        <w:t xml:space="preserve">, then no refunds </w:t>
      </w:r>
      <w:r w:rsidR="00B8166B">
        <w:t>will</w:t>
      </w:r>
      <w:r>
        <w:t xml:space="preserve"> be made. </w:t>
      </w:r>
    </w:p>
    <w:p w14:paraId="14259B7C" w14:textId="77777777" w:rsidR="00AE2112" w:rsidRDefault="00AE2112" w:rsidP="00B6614F">
      <w:pPr>
        <w:widowControl w:val="0"/>
        <w:autoSpaceDE w:val="0"/>
        <w:autoSpaceDN w:val="0"/>
        <w:adjustRightInd w:val="0"/>
      </w:pPr>
    </w:p>
    <w:p w14:paraId="01CAAB4F" w14:textId="77777777" w:rsidR="008F708A" w:rsidRDefault="008F708A" w:rsidP="008F708A">
      <w:pPr>
        <w:widowControl w:val="0"/>
        <w:autoSpaceDE w:val="0"/>
        <w:autoSpaceDN w:val="0"/>
        <w:adjustRightInd w:val="0"/>
        <w:ind w:left="1440" w:hanging="720"/>
      </w:pPr>
      <w:r>
        <w:t>g)</w:t>
      </w:r>
      <w:r>
        <w:tab/>
        <w:t xml:space="preserve">Record </w:t>
      </w:r>
      <w:r w:rsidR="00824EEB">
        <w:t>layouts and</w:t>
      </w:r>
      <w:r>
        <w:t xml:space="preserve"> field definitions</w:t>
      </w:r>
      <w:r w:rsidR="00B8166B">
        <w:t xml:space="preserve"> will</w:t>
      </w:r>
      <w:r>
        <w:t xml:space="preserve"> be supplied by the Secretary with the information. </w:t>
      </w:r>
    </w:p>
    <w:p w14:paraId="571A9F35" w14:textId="77777777" w:rsidR="008F708A" w:rsidRDefault="008F708A" w:rsidP="00B6614F">
      <w:pPr>
        <w:widowControl w:val="0"/>
        <w:autoSpaceDE w:val="0"/>
        <w:autoSpaceDN w:val="0"/>
        <w:adjustRightInd w:val="0"/>
      </w:pPr>
    </w:p>
    <w:p w14:paraId="335AA639" w14:textId="77777777" w:rsidR="008F708A" w:rsidRDefault="00824EEB" w:rsidP="008F708A">
      <w:pPr>
        <w:widowControl w:val="0"/>
        <w:autoSpaceDE w:val="0"/>
        <w:autoSpaceDN w:val="0"/>
        <w:adjustRightInd w:val="0"/>
        <w:ind w:left="1440" w:hanging="720"/>
      </w:pPr>
      <w:r>
        <w:t xml:space="preserve">(Source:  Amended at 45 Ill. Reg. </w:t>
      </w:r>
      <w:r w:rsidR="00DC13DB">
        <w:t>6274</w:t>
      </w:r>
      <w:r>
        <w:t xml:space="preserve">, effective </w:t>
      </w:r>
      <w:r w:rsidR="00DC13DB">
        <w:t>April 28, 2021</w:t>
      </w:r>
      <w:r>
        <w:t>)</w:t>
      </w:r>
    </w:p>
    <w:sectPr w:rsidR="008F708A" w:rsidSect="008F70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F708A"/>
    <w:rsid w:val="001678D1"/>
    <w:rsid w:val="001763B1"/>
    <w:rsid w:val="00244F93"/>
    <w:rsid w:val="005964DC"/>
    <w:rsid w:val="00824EEB"/>
    <w:rsid w:val="008F708A"/>
    <w:rsid w:val="00A16CF6"/>
    <w:rsid w:val="00AE2112"/>
    <w:rsid w:val="00B21236"/>
    <w:rsid w:val="00B6614F"/>
    <w:rsid w:val="00B8166B"/>
    <w:rsid w:val="00DC13DB"/>
    <w:rsid w:val="00E8737B"/>
    <w:rsid w:val="00EA4AD2"/>
    <w:rsid w:val="00EB1CA5"/>
    <w:rsid w:val="00F7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C17ECF"/>
  <w15:docId w15:val="{FF07F7E0-52B7-40F4-8041-1F09410A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176</vt:lpstr>
    </vt:vector>
  </TitlesOfParts>
  <Company>State of Illinois</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dc:title>
  <dc:subject/>
  <dc:creator>Illinois General Assembly</dc:creator>
  <cp:keywords/>
  <dc:description/>
  <cp:lastModifiedBy>Bockewitz, Crystal K.</cp:lastModifiedBy>
  <cp:revision>6</cp:revision>
  <dcterms:created xsi:type="dcterms:W3CDTF">2021-04-14T21:02:00Z</dcterms:created>
  <dcterms:modified xsi:type="dcterms:W3CDTF">2023-07-05T15:33:00Z</dcterms:modified>
</cp:coreProperties>
</file>