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67" w:rsidRDefault="00233167" w:rsidP="00233167">
      <w:pPr>
        <w:widowControl w:val="0"/>
        <w:autoSpaceDE w:val="0"/>
        <w:autoSpaceDN w:val="0"/>
        <w:adjustRightInd w:val="0"/>
      </w:pPr>
      <w:bookmarkStart w:id="0" w:name="_GoBack"/>
      <w:bookmarkEnd w:id="0"/>
    </w:p>
    <w:p w:rsidR="00233167" w:rsidRDefault="00233167" w:rsidP="00233167">
      <w:pPr>
        <w:widowControl w:val="0"/>
        <w:autoSpaceDE w:val="0"/>
        <w:autoSpaceDN w:val="0"/>
        <w:adjustRightInd w:val="0"/>
      </w:pPr>
      <w:r>
        <w:rPr>
          <w:b/>
          <w:bCs/>
        </w:rPr>
        <w:t>Section 145.50  Scope of the Law</w:t>
      </w:r>
      <w:r>
        <w:t xml:space="preserve"> </w:t>
      </w:r>
    </w:p>
    <w:p w:rsidR="00233167" w:rsidRDefault="00233167" w:rsidP="00233167">
      <w:pPr>
        <w:widowControl w:val="0"/>
        <w:autoSpaceDE w:val="0"/>
        <w:autoSpaceDN w:val="0"/>
        <w:adjustRightInd w:val="0"/>
      </w:pPr>
    </w:p>
    <w:p w:rsidR="00233167" w:rsidRDefault="00233167" w:rsidP="00233167">
      <w:pPr>
        <w:widowControl w:val="0"/>
        <w:autoSpaceDE w:val="0"/>
        <w:autoSpaceDN w:val="0"/>
        <w:adjustRightInd w:val="0"/>
      </w:pPr>
      <w:r>
        <w:t xml:space="preserve">The Illinois Loan Brokers Act of 1995 [815 ILCS 175] shall apply only when the person engaged or sought to be engaged by the loan broker is domiciled in this State or, when the company or business seeking to borrow, has its principal office in this State, or the Loan Broker is located in this State. </w:t>
      </w:r>
    </w:p>
    <w:p w:rsidR="00233167" w:rsidRDefault="00233167" w:rsidP="00233167">
      <w:pPr>
        <w:widowControl w:val="0"/>
        <w:autoSpaceDE w:val="0"/>
        <w:autoSpaceDN w:val="0"/>
        <w:adjustRightInd w:val="0"/>
      </w:pPr>
    </w:p>
    <w:p w:rsidR="00233167" w:rsidRDefault="00233167" w:rsidP="00233167">
      <w:pPr>
        <w:widowControl w:val="0"/>
        <w:autoSpaceDE w:val="0"/>
        <w:autoSpaceDN w:val="0"/>
        <w:adjustRightInd w:val="0"/>
        <w:ind w:left="1440" w:hanging="720"/>
      </w:pPr>
      <w:r>
        <w:t xml:space="preserve">(Source:  Amended at 22 Ill. Reg. 7233, effective April 15, 1998) </w:t>
      </w:r>
    </w:p>
    <w:sectPr w:rsidR="00233167" w:rsidSect="002331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167"/>
    <w:rsid w:val="001678D1"/>
    <w:rsid w:val="00233167"/>
    <w:rsid w:val="00965CBD"/>
    <w:rsid w:val="00DA7673"/>
    <w:rsid w:val="00FC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