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80" w:rsidRDefault="00F37D80" w:rsidP="00F37D80">
      <w:pPr>
        <w:widowControl w:val="0"/>
        <w:autoSpaceDE w:val="0"/>
        <w:autoSpaceDN w:val="0"/>
        <w:adjustRightInd w:val="0"/>
      </w:pPr>
      <w:bookmarkStart w:id="0" w:name="_GoBack"/>
      <w:bookmarkEnd w:id="0"/>
    </w:p>
    <w:p w:rsidR="00F37D80" w:rsidRDefault="00F37D80" w:rsidP="00F37D80">
      <w:pPr>
        <w:widowControl w:val="0"/>
        <w:autoSpaceDE w:val="0"/>
        <w:autoSpaceDN w:val="0"/>
        <w:adjustRightInd w:val="0"/>
      </w:pPr>
      <w:r>
        <w:rPr>
          <w:b/>
          <w:bCs/>
        </w:rPr>
        <w:t>Section 140.1000  Service of Process upon the Secretary of State</w:t>
      </w:r>
      <w:r>
        <w:t xml:space="preserve"> </w:t>
      </w:r>
    </w:p>
    <w:p w:rsidR="00F37D80" w:rsidRDefault="00F37D80" w:rsidP="00F37D80">
      <w:pPr>
        <w:widowControl w:val="0"/>
        <w:autoSpaceDE w:val="0"/>
        <w:autoSpaceDN w:val="0"/>
        <w:adjustRightInd w:val="0"/>
      </w:pPr>
    </w:p>
    <w:p w:rsidR="00F37D80" w:rsidRDefault="00F37D80" w:rsidP="00F37D80">
      <w:pPr>
        <w:widowControl w:val="0"/>
        <w:autoSpaceDE w:val="0"/>
        <w:autoSpaceDN w:val="0"/>
        <w:adjustRightInd w:val="0"/>
        <w:ind w:left="1440" w:hanging="720"/>
      </w:pPr>
      <w:r>
        <w:t>a)</w:t>
      </w:r>
      <w:r>
        <w:tab/>
        <w:t xml:space="preserve">Any process, notice or demand to be served upon the Secretary of State under the Act shall be made by delivering personally to the Securities Director, or any employee of the Securities Department designated by the Securities Director to accept such service on behalf of the Secretary of State, or by sending by registered mail or certified mail, return receipt requested, a copy of the process, notice or demand to the Securities Department.  Procedures for service are specified as follows: </w:t>
      </w:r>
    </w:p>
    <w:p w:rsidR="00067A92" w:rsidRDefault="00067A92" w:rsidP="00F37D80">
      <w:pPr>
        <w:widowControl w:val="0"/>
        <w:autoSpaceDE w:val="0"/>
        <w:autoSpaceDN w:val="0"/>
        <w:adjustRightInd w:val="0"/>
        <w:ind w:left="2160" w:hanging="720"/>
      </w:pPr>
    </w:p>
    <w:p w:rsidR="00F37D80" w:rsidRDefault="00F37D80" w:rsidP="00F37D80">
      <w:pPr>
        <w:widowControl w:val="0"/>
        <w:autoSpaceDE w:val="0"/>
        <w:autoSpaceDN w:val="0"/>
        <w:adjustRightInd w:val="0"/>
        <w:ind w:left="2160" w:hanging="720"/>
      </w:pPr>
      <w:r>
        <w:t>1)</w:t>
      </w:r>
      <w:r>
        <w:tab/>
        <w:t xml:space="preserve">Service upon any person who has filed a consent to service of process upon the Secretary of State; </w:t>
      </w:r>
    </w:p>
    <w:p w:rsidR="00067A92" w:rsidRDefault="00067A92" w:rsidP="00F37D80">
      <w:pPr>
        <w:widowControl w:val="0"/>
        <w:autoSpaceDE w:val="0"/>
        <w:autoSpaceDN w:val="0"/>
        <w:adjustRightInd w:val="0"/>
        <w:ind w:left="2160" w:hanging="720"/>
      </w:pPr>
    </w:p>
    <w:p w:rsidR="00F37D80" w:rsidRDefault="00F37D80" w:rsidP="00F37D80">
      <w:pPr>
        <w:widowControl w:val="0"/>
        <w:autoSpaceDE w:val="0"/>
        <w:autoSpaceDN w:val="0"/>
        <w:adjustRightInd w:val="0"/>
        <w:ind w:left="2160" w:hanging="720"/>
      </w:pPr>
      <w:r>
        <w:t>2)</w:t>
      </w:r>
      <w:r>
        <w:tab/>
        <w:t xml:space="preserve">Service upon any person who, by virtue of acting as a business broker in this State which is neither registered nor covered by an exemption from registration, shall have appointed the Secretary of State as agent for service of process; and </w:t>
      </w:r>
    </w:p>
    <w:p w:rsidR="00067A92" w:rsidRDefault="00067A92" w:rsidP="00F37D80">
      <w:pPr>
        <w:widowControl w:val="0"/>
        <w:autoSpaceDE w:val="0"/>
        <w:autoSpaceDN w:val="0"/>
        <w:adjustRightInd w:val="0"/>
        <w:ind w:left="2160" w:hanging="720"/>
      </w:pPr>
    </w:p>
    <w:p w:rsidR="00F37D80" w:rsidRDefault="00F37D80" w:rsidP="00F37D80">
      <w:pPr>
        <w:widowControl w:val="0"/>
        <w:autoSpaceDE w:val="0"/>
        <w:autoSpaceDN w:val="0"/>
        <w:adjustRightInd w:val="0"/>
        <w:ind w:left="2160" w:hanging="720"/>
      </w:pPr>
      <w:r>
        <w:t>3)</w:t>
      </w:r>
      <w:r>
        <w:tab/>
        <w:t xml:space="preserve">Service of a copy of a complaint in a private civil action. </w:t>
      </w:r>
    </w:p>
    <w:p w:rsidR="00067A92" w:rsidRDefault="00067A92" w:rsidP="00F37D80">
      <w:pPr>
        <w:widowControl w:val="0"/>
        <w:autoSpaceDE w:val="0"/>
        <w:autoSpaceDN w:val="0"/>
        <w:adjustRightInd w:val="0"/>
        <w:ind w:left="1440" w:hanging="720"/>
      </w:pPr>
    </w:p>
    <w:p w:rsidR="00F37D80" w:rsidRDefault="00F37D80" w:rsidP="00F37D80">
      <w:pPr>
        <w:widowControl w:val="0"/>
        <w:autoSpaceDE w:val="0"/>
        <w:autoSpaceDN w:val="0"/>
        <w:adjustRightInd w:val="0"/>
        <w:ind w:left="1440" w:hanging="720"/>
      </w:pPr>
      <w:r>
        <w:t>b)</w:t>
      </w:r>
      <w:r>
        <w:tab/>
        <w:t xml:space="preserve">Service of any process, notice or demand under this Section shall be made at the Springfield or Chicago office of the Securities Department during regular business hours as specified in Section 140.2100 of this Part. </w:t>
      </w:r>
    </w:p>
    <w:p w:rsidR="00067A92" w:rsidRDefault="00067A92" w:rsidP="00F37D80">
      <w:pPr>
        <w:widowControl w:val="0"/>
        <w:autoSpaceDE w:val="0"/>
        <w:autoSpaceDN w:val="0"/>
        <w:adjustRightInd w:val="0"/>
        <w:ind w:left="1440" w:hanging="720"/>
      </w:pPr>
    </w:p>
    <w:p w:rsidR="00F37D80" w:rsidRDefault="00F37D80" w:rsidP="00F37D80">
      <w:pPr>
        <w:widowControl w:val="0"/>
        <w:autoSpaceDE w:val="0"/>
        <w:autoSpaceDN w:val="0"/>
        <w:adjustRightInd w:val="0"/>
        <w:ind w:left="1440" w:hanging="720"/>
      </w:pPr>
      <w:r>
        <w:t>c)</w:t>
      </w:r>
      <w:r>
        <w:tab/>
        <w:t xml:space="preserve">At the time of any service upon the Secretary of State there shall be paid a fee in the amount specified in Section 140.2110 of this Part, which shall not be returnable in any event.  Each process, notice or demand shall be submitted with a separate payment. </w:t>
      </w:r>
    </w:p>
    <w:p w:rsidR="00067A92" w:rsidRDefault="00067A92" w:rsidP="00F37D80">
      <w:pPr>
        <w:widowControl w:val="0"/>
        <w:autoSpaceDE w:val="0"/>
        <w:autoSpaceDN w:val="0"/>
        <w:adjustRightInd w:val="0"/>
        <w:ind w:left="1440" w:hanging="720"/>
      </w:pPr>
    </w:p>
    <w:p w:rsidR="00F37D80" w:rsidRDefault="00F37D80" w:rsidP="00F37D80">
      <w:pPr>
        <w:widowControl w:val="0"/>
        <w:autoSpaceDE w:val="0"/>
        <w:autoSpaceDN w:val="0"/>
        <w:adjustRightInd w:val="0"/>
        <w:ind w:left="1440" w:hanging="720"/>
      </w:pPr>
      <w:r>
        <w:t>d)</w:t>
      </w:r>
      <w:r>
        <w:tab/>
        <w:t xml:space="preserve">The Securities Department shall keep a record, which shall show the date of service of all the processes, notices and demands received. </w:t>
      </w:r>
    </w:p>
    <w:sectPr w:rsidR="00F37D80" w:rsidSect="00F37D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D80"/>
    <w:rsid w:val="00067A92"/>
    <w:rsid w:val="001678D1"/>
    <w:rsid w:val="00701207"/>
    <w:rsid w:val="00CE2F57"/>
    <w:rsid w:val="00DB3E0C"/>
    <w:rsid w:val="00F3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