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098" w14:textId="77777777" w:rsidR="00CD25D7" w:rsidRPr="00CD25D7" w:rsidRDefault="00CD25D7" w:rsidP="00CD25D7"/>
    <w:p w14:paraId="77628A94" w14:textId="77777777" w:rsidR="00CD25D7" w:rsidRPr="00CD25D7" w:rsidRDefault="00CD25D7" w:rsidP="00CD25D7">
      <w:pPr>
        <w:rPr>
          <w:b/>
        </w:rPr>
      </w:pPr>
      <w:r w:rsidRPr="00CD25D7">
        <w:rPr>
          <w:b/>
        </w:rPr>
        <w:t xml:space="preserve">Section </w:t>
      </w:r>
      <w:proofErr w:type="gramStart"/>
      <w:r w:rsidRPr="00CD25D7">
        <w:rPr>
          <w:b/>
        </w:rPr>
        <w:t>1800.2070  Progressive</w:t>
      </w:r>
      <w:proofErr w:type="gramEnd"/>
      <w:r w:rsidRPr="00CD25D7">
        <w:rPr>
          <w:b/>
        </w:rPr>
        <w:t xml:space="preserve"> Meters</w:t>
      </w:r>
    </w:p>
    <w:p w14:paraId="1A6B34EC" w14:textId="77777777" w:rsidR="00CD25D7" w:rsidRPr="00CD25D7" w:rsidRDefault="00CD25D7" w:rsidP="00CD25D7"/>
    <w:p w14:paraId="1DD9FD9B" w14:textId="7AC3E3D1" w:rsidR="00CD25D7" w:rsidRPr="00CD25D7" w:rsidRDefault="00CD25D7" w:rsidP="00CD25D7">
      <w:pPr>
        <w:ind w:left="1440" w:hanging="720"/>
      </w:pPr>
      <w:r>
        <w:t>a)</w:t>
      </w:r>
      <w:r>
        <w:tab/>
      </w:r>
      <w:r w:rsidR="00FF59CC">
        <w:t>Any video gaming terminal featuring progressive jackpots that does not comply with the Act and this Section shall not be deployed or offered for patron play.  All provisions of this Section apply to both progressive meters within individual video gaming terminals and progressive meters within linked progressive jackpot controllers</w:t>
      </w:r>
      <w:r w:rsidRPr="00CD25D7">
        <w:t>.</w:t>
      </w:r>
    </w:p>
    <w:p w14:paraId="4EE2DBCE" w14:textId="77777777" w:rsidR="00CD25D7" w:rsidRPr="00CD25D7" w:rsidRDefault="00CD25D7" w:rsidP="00CD25D7"/>
    <w:p w14:paraId="70174606" w14:textId="77777777" w:rsidR="00CD25D7" w:rsidRPr="00CD25D7" w:rsidRDefault="00CD25D7" w:rsidP="00CD25D7">
      <w:pPr>
        <w:ind w:left="1440" w:hanging="720"/>
      </w:pPr>
      <w:r>
        <w:t>b)</w:t>
      </w:r>
      <w:r>
        <w:tab/>
      </w:r>
      <w:r w:rsidRPr="00CD25D7">
        <w:t>No video gaming terminal progressive meter shall be manually set for any reason except as permitted or required by this Section.</w:t>
      </w:r>
    </w:p>
    <w:p w14:paraId="47E64C5D" w14:textId="77777777" w:rsidR="00CD25D7" w:rsidRPr="00CD25D7" w:rsidRDefault="00CD25D7" w:rsidP="00CD25D7"/>
    <w:p w14:paraId="690C731C" w14:textId="5E0FA95C" w:rsidR="00CD25D7" w:rsidRPr="00CD25D7" w:rsidRDefault="00CD25D7" w:rsidP="00CD25D7">
      <w:pPr>
        <w:ind w:left="1440" w:hanging="720"/>
      </w:pPr>
      <w:r>
        <w:t>c)</w:t>
      </w:r>
      <w:r>
        <w:tab/>
      </w:r>
      <w:r w:rsidRPr="00CD25D7">
        <w:t xml:space="preserve">The </w:t>
      </w:r>
      <w:r w:rsidR="0011034B">
        <w:t>c</w:t>
      </w:r>
      <w:r w:rsidRPr="00CD25D7">
        <w:t xml:space="preserve">entral </w:t>
      </w:r>
      <w:r w:rsidR="0011034B">
        <w:t>c</w:t>
      </w:r>
      <w:r w:rsidRPr="00CD25D7">
        <w:t xml:space="preserve">ommunications </w:t>
      </w:r>
      <w:r w:rsidR="0011034B">
        <w:t>s</w:t>
      </w:r>
      <w:r w:rsidRPr="00CD25D7">
        <w:t xml:space="preserve">ystem shall provide for recording stored value.  Stored value </w:t>
      </w:r>
      <w:r w:rsidR="0011034B">
        <w:t xml:space="preserve">is a progressive jackpot amount that has accumulated in the central communications system but has not been awarded </w:t>
      </w:r>
      <w:r w:rsidR="0062701B">
        <w:t xml:space="preserve">as </w:t>
      </w:r>
      <w:r w:rsidR="0011034B">
        <w:t xml:space="preserve">a prize.  Stored value </w:t>
      </w:r>
      <w:r w:rsidRPr="00CD25D7">
        <w:t>amounts shall be associated with a specific, single video gaming location license.  Stored value shall not be transferrable between video gaming location licenses.</w:t>
      </w:r>
    </w:p>
    <w:p w14:paraId="1DA8E585" w14:textId="77777777" w:rsidR="00CD25D7" w:rsidRPr="00CD25D7" w:rsidRDefault="00CD25D7" w:rsidP="00CD25D7"/>
    <w:p w14:paraId="7379EBD1" w14:textId="77777777" w:rsidR="00CD25D7" w:rsidRPr="00CD25D7" w:rsidRDefault="00CD25D7" w:rsidP="00CD25D7">
      <w:pPr>
        <w:ind w:left="1440" w:hanging="720"/>
      </w:pPr>
      <w:r>
        <w:t>d)</w:t>
      </w:r>
      <w:r>
        <w:tab/>
      </w:r>
      <w:r w:rsidRPr="00CD25D7">
        <w:t>Upon initial installation of a video gaming terminal at a location, all progressive meters shall be at their minimum default value, except in the case where the location has stored value.  Any stored value shall be applied to a newly installed video gaming terminal progressive meter to the maximum permitted by the video gaming terminal, and deducted from the stored value amount.</w:t>
      </w:r>
    </w:p>
    <w:p w14:paraId="27589C3A" w14:textId="77777777" w:rsidR="000174EB" w:rsidRPr="00CD25D7" w:rsidRDefault="000174EB" w:rsidP="00CD25D7"/>
    <w:p w14:paraId="0D6E14BF" w14:textId="77777777" w:rsidR="00CD25D7" w:rsidRPr="00CD25D7" w:rsidRDefault="00CD25D7" w:rsidP="00CD25D7">
      <w:pPr>
        <w:ind w:left="1440" w:hanging="720"/>
      </w:pPr>
      <w:r>
        <w:t>e)</w:t>
      </w:r>
      <w:r>
        <w:tab/>
      </w:r>
      <w:r w:rsidRPr="00CD25D7">
        <w:t>Upon removal of a video gaming terminal from a location when that video gaming terminal has greater than the minimum default value on its progressive meters, that value shall be transferred to one or more video gaming terminal progressive meters at the same location.  If the amount of the progressive meter value exceeds the maximum capacity of all video gaming terminal progressive meters at the location, the remaining value shall be added to the location’s stored value amount.</w:t>
      </w:r>
    </w:p>
    <w:p w14:paraId="531E954A" w14:textId="77777777" w:rsidR="00CD25D7" w:rsidRPr="00CD25D7" w:rsidRDefault="00CD25D7" w:rsidP="00CD25D7"/>
    <w:p w14:paraId="575210AC" w14:textId="77777777" w:rsidR="00CD25D7" w:rsidRPr="00CD25D7" w:rsidRDefault="00CD25D7" w:rsidP="00CD25D7">
      <w:pPr>
        <w:ind w:left="1440" w:hanging="720"/>
      </w:pPr>
      <w:r>
        <w:t>f)</w:t>
      </w:r>
      <w:r>
        <w:tab/>
      </w:r>
      <w:r w:rsidRPr="00CD25D7">
        <w:t>On at least a quarterly basis, each terminal operator shall identify any active video gaming locations it serves with a non-zero stored value.  For each identified location, the terminal operator shall transfer the maximum possible stored value to one or more video gaming terminal progressive meters at that location.</w:t>
      </w:r>
    </w:p>
    <w:p w14:paraId="025679B2" w14:textId="77777777" w:rsidR="00CD25D7" w:rsidRPr="00CD25D7" w:rsidRDefault="00CD25D7" w:rsidP="00CD25D7"/>
    <w:p w14:paraId="4A8741A8" w14:textId="77777777" w:rsidR="00CD25D7" w:rsidRPr="00CD25D7" w:rsidRDefault="00CD25D7" w:rsidP="00CD25D7">
      <w:pPr>
        <w:ind w:left="1440" w:hanging="720"/>
      </w:pPr>
      <w:r>
        <w:t>g)</w:t>
      </w:r>
      <w:r>
        <w:tab/>
      </w:r>
      <w:r w:rsidRPr="00CD25D7">
        <w:t>A video gaming terminal progressive meter may only be manually set in the following circumstances:</w:t>
      </w:r>
    </w:p>
    <w:p w14:paraId="41EEB961" w14:textId="77777777" w:rsidR="00CD25D7" w:rsidRPr="00CD25D7" w:rsidRDefault="00CD25D7" w:rsidP="008714AC"/>
    <w:p w14:paraId="7E4A8591" w14:textId="77777777" w:rsidR="00CD25D7" w:rsidRPr="00CD25D7" w:rsidRDefault="00CD25D7" w:rsidP="00CD25D7">
      <w:pPr>
        <w:ind w:left="2160" w:hanging="720"/>
      </w:pPr>
      <w:r>
        <w:t>1)</w:t>
      </w:r>
      <w:r>
        <w:tab/>
      </w:r>
      <w:r w:rsidRPr="00CD25D7">
        <w:t>To restore a meter to its previous value prior to a system failure or maintenance which required clearing the meter;</w:t>
      </w:r>
    </w:p>
    <w:p w14:paraId="0BF308E2" w14:textId="77777777" w:rsidR="00CD25D7" w:rsidRPr="00CD25D7" w:rsidRDefault="00CD25D7" w:rsidP="008714AC"/>
    <w:p w14:paraId="05A88DA9" w14:textId="77777777" w:rsidR="00CD25D7" w:rsidRPr="00CD25D7" w:rsidRDefault="00CD25D7" w:rsidP="00CD25D7">
      <w:pPr>
        <w:ind w:left="2160" w:hanging="720"/>
      </w:pPr>
      <w:r>
        <w:t>2)</w:t>
      </w:r>
      <w:r>
        <w:tab/>
      </w:r>
      <w:r w:rsidRPr="00CD25D7">
        <w:t>To move a meter value from a video gaming terminal which is being removed from a location to another video gaming terminal at the same location;</w:t>
      </w:r>
    </w:p>
    <w:p w14:paraId="2E4F51C8" w14:textId="77777777" w:rsidR="00CD25D7" w:rsidRPr="00CD25D7" w:rsidRDefault="00CD25D7" w:rsidP="008714AC"/>
    <w:p w14:paraId="340120C7" w14:textId="77777777" w:rsidR="00CD25D7" w:rsidRPr="00CD25D7" w:rsidRDefault="00CD25D7" w:rsidP="00CD25D7">
      <w:pPr>
        <w:ind w:left="1440"/>
      </w:pPr>
      <w:r>
        <w:t>3)</w:t>
      </w:r>
      <w:r>
        <w:tab/>
      </w:r>
      <w:r w:rsidRPr="00CD25D7">
        <w:t>To apply stored meter value to a video gaming terminal;</w:t>
      </w:r>
    </w:p>
    <w:p w14:paraId="2A5331D5" w14:textId="77777777" w:rsidR="00CD25D7" w:rsidRPr="00CD25D7" w:rsidRDefault="00CD25D7" w:rsidP="008714AC"/>
    <w:p w14:paraId="54AB936A" w14:textId="77777777" w:rsidR="00CD25D7" w:rsidRPr="00CD25D7" w:rsidRDefault="00CD25D7" w:rsidP="00CD25D7">
      <w:pPr>
        <w:ind w:left="2160" w:hanging="720"/>
      </w:pPr>
      <w:r>
        <w:t>4)</w:t>
      </w:r>
      <w:r>
        <w:tab/>
      </w:r>
      <w:r w:rsidRPr="00CD25D7">
        <w:t>To clear the progressive meter of any video gaming terminal being removed from a location; or</w:t>
      </w:r>
    </w:p>
    <w:p w14:paraId="55433DF2" w14:textId="77777777" w:rsidR="00CD25D7" w:rsidRPr="00CD25D7" w:rsidRDefault="00CD25D7" w:rsidP="00CD25D7"/>
    <w:p w14:paraId="0FAC5119" w14:textId="66C095B0" w:rsidR="00CD25D7" w:rsidRDefault="00CD25D7" w:rsidP="00CD25D7">
      <w:pPr>
        <w:ind w:left="2160" w:hanging="720"/>
      </w:pPr>
      <w:r>
        <w:t>5)</w:t>
      </w:r>
      <w:r>
        <w:tab/>
      </w:r>
      <w:r w:rsidRPr="00CD25D7">
        <w:t>For any other cause not expressly prohibited by this Section after prior approval by the Administrator.</w:t>
      </w:r>
    </w:p>
    <w:p w14:paraId="6007A15A" w14:textId="77777777" w:rsidR="00CD25D7" w:rsidRDefault="00CD25D7" w:rsidP="00CD25D7"/>
    <w:p w14:paraId="1FC5D230" w14:textId="46348768" w:rsidR="00CD25D7" w:rsidRPr="00CD25D7" w:rsidRDefault="00CD25D7" w:rsidP="00CD25D7">
      <w:pPr>
        <w:ind w:firstLine="720"/>
      </w:pPr>
      <w:r>
        <w:t>(Source:  A</w:t>
      </w:r>
      <w:r w:rsidR="00F413D2">
        <w:t>d</w:t>
      </w:r>
      <w:r>
        <w:t>d</w:t>
      </w:r>
      <w:r w:rsidR="00F413D2">
        <w:t>ed</w:t>
      </w:r>
      <w:r>
        <w:t xml:space="preserve"> at 46 Ill. Reg. </w:t>
      </w:r>
      <w:r w:rsidR="00FB72F3">
        <w:t>18049</w:t>
      </w:r>
      <w:r>
        <w:t xml:space="preserve">, effective </w:t>
      </w:r>
      <w:r w:rsidR="00FB72F3">
        <w:t>October 31, 2022</w:t>
      </w:r>
      <w:r>
        <w:t>)</w:t>
      </w:r>
    </w:p>
    <w:sectPr w:rsidR="00CD25D7" w:rsidRPr="00CD25D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2AD2" w14:textId="77777777" w:rsidR="00B31A54" w:rsidRDefault="00B31A54">
      <w:r>
        <w:separator/>
      </w:r>
    </w:p>
  </w:endnote>
  <w:endnote w:type="continuationSeparator" w:id="0">
    <w:p w14:paraId="645BD447" w14:textId="77777777" w:rsidR="00B31A54" w:rsidRDefault="00B3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42C6" w14:textId="77777777" w:rsidR="00B31A54" w:rsidRDefault="00B31A54">
      <w:r>
        <w:separator/>
      </w:r>
    </w:p>
  </w:footnote>
  <w:footnote w:type="continuationSeparator" w:id="0">
    <w:p w14:paraId="0CDAC1A2" w14:textId="77777777" w:rsidR="00B31A54" w:rsidRDefault="00B3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4F80"/>
    <w:multiLevelType w:val="hybridMultilevel"/>
    <w:tmpl w:val="937210C6"/>
    <w:lvl w:ilvl="0" w:tplc="DA0CB730">
      <w:start w:val="1"/>
      <w:numFmt w:val="lowerLetter"/>
      <w:lvlText w:val="%1)"/>
      <w:lvlJc w:val="left"/>
      <w:pPr>
        <w:ind w:left="1440" w:hanging="720"/>
      </w:pPr>
      <w:rPr>
        <w:rFonts w:hint="default"/>
        <w:i w:val="0"/>
        <w:i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F14B09"/>
    <w:multiLevelType w:val="hybridMultilevel"/>
    <w:tmpl w:val="5E402EAC"/>
    <w:lvl w:ilvl="0" w:tplc="F7DC580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5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34B"/>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C3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2701B"/>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4AC"/>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4092"/>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A54"/>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5D7"/>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3D2"/>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72F3"/>
    <w:rsid w:val="00FC18E5"/>
    <w:rsid w:val="00FC2BF7"/>
    <w:rsid w:val="00FC3252"/>
    <w:rsid w:val="00FC34CE"/>
    <w:rsid w:val="00FC7A26"/>
    <w:rsid w:val="00FD25DA"/>
    <w:rsid w:val="00FD38AB"/>
    <w:rsid w:val="00FD7B30"/>
    <w:rsid w:val="00FE33D0"/>
    <w:rsid w:val="00FF402E"/>
    <w:rsid w:val="00FF59C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28D6"/>
  <w15:chartTrackingRefBased/>
  <w15:docId w15:val="{B91BA32E-B051-498D-BBF9-4AA0C552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5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D25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2364</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2022-10-21T17:51:00Z</dcterms:created>
  <dcterms:modified xsi:type="dcterms:W3CDTF">2022-11-10T16:00:00Z</dcterms:modified>
</cp:coreProperties>
</file>