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41" w:rsidRDefault="00D14A41" w:rsidP="00FE2C9F">
      <w:pPr>
        <w:rPr>
          <w:b/>
          <w:sz w:val="24"/>
          <w:szCs w:val="24"/>
        </w:rPr>
      </w:pPr>
    </w:p>
    <w:p w:rsidR="00D14A41" w:rsidRPr="00FE2C9F" w:rsidRDefault="00D14A41" w:rsidP="00FE2C9F">
      <w:pPr>
        <w:rPr>
          <w:b/>
          <w:sz w:val="24"/>
          <w:szCs w:val="24"/>
        </w:rPr>
      </w:pPr>
      <w:r w:rsidRPr="00FE2C9F">
        <w:rPr>
          <w:b/>
          <w:sz w:val="24"/>
          <w:szCs w:val="24"/>
        </w:rPr>
        <w:t>Section 1800.1220  Entities Authorized to Perform Fingerprinting</w:t>
      </w:r>
    </w:p>
    <w:p w:rsidR="00D14A41" w:rsidRPr="00FE2C9F" w:rsidRDefault="00D14A41" w:rsidP="00FE2C9F">
      <w:pPr>
        <w:rPr>
          <w:sz w:val="24"/>
          <w:szCs w:val="24"/>
        </w:rPr>
      </w:pPr>
    </w:p>
    <w:p w:rsidR="00D14A41" w:rsidRPr="00FE2C9F" w:rsidRDefault="00D14A41" w:rsidP="00FE2C9F">
      <w:pPr>
        <w:rPr>
          <w:sz w:val="24"/>
          <w:szCs w:val="24"/>
        </w:rPr>
      </w:pPr>
      <w:r w:rsidRPr="00FE2C9F">
        <w:rPr>
          <w:sz w:val="24"/>
          <w:szCs w:val="24"/>
        </w:rPr>
        <w:t>The Department or a livescan vendor may fingerprint persons required to be fingerprinted by the Board.  The Board or Department may direct persons required to be fingerprinted to use the services of a livescan vendor in lieu of the services of the Department.</w:t>
      </w:r>
    </w:p>
    <w:p w:rsidR="001C71C2" w:rsidRDefault="001C71C2" w:rsidP="00D14A41">
      <w:pPr>
        <w:rPr>
          <w:sz w:val="24"/>
          <w:szCs w:val="24"/>
        </w:rPr>
      </w:pPr>
    </w:p>
    <w:p w:rsidR="00D14A41" w:rsidRPr="00D55B37" w:rsidRDefault="00D14A41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632D99">
        <w:t>10029</w:t>
      </w:r>
      <w:r w:rsidRPr="00D55B37">
        <w:t xml:space="preserve">, effective </w:t>
      </w:r>
      <w:bookmarkStart w:id="0" w:name="_GoBack"/>
      <w:r w:rsidR="00632D99">
        <w:t>June 28, 2012</w:t>
      </w:r>
      <w:bookmarkEnd w:id="0"/>
      <w:r w:rsidRPr="00D55B37">
        <w:t>)</w:t>
      </w:r>
    </w:p>
    <w:sectPr w:rsidR="00D14A4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55" w:rsidRDefault="004A4C55">
      <w:r>
        <w:separator/>
      </w:r>
    </w:p>
  </w:endnote>
  <w:endnote w:type="continuationSeparator" w:id="0">
    <w:p w:rsidR="004A4C55" w:rsidRDefault="004A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55" w:rsidRDefault="004A4C55">
      <w:r>
        <w:separator/>
      </w:r>
    </w:p>
  </w:footnote>
  <w:footnote w:type="continuationSeparator" w:id="0">
    <w:p w:rsidR="004A4C55" w:rsidRDefault="004A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36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1658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07AA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367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C55"/>
    <w:rsid w:val="004B0153"/>
    <w:rsid w:val="004B41BC"/>
    <w:rsid w:val="004B6FF4"/>
    <w:rsid w:val="004D59E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D99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A41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C9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A4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A4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2012-07-06T15:06:00Z</dcterms:created>
  <dcterms:modified xsi:type="dcterms:W3CDTF">2012-07-06T21:00:00Z</dcterms:modified>
</cp:coreProperties>
</file>