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25" w:rsidRDefault="00914F25" w:rsidP="00914F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4F25" w:rsidRDefault="00914F25" w:rsidP="00914F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1415.220  Schooling</w:t>
      </w:r>
      <w:r>
        <w:t xml:space="preserve"> </w:t>
      </w:r>
    </w:p>
    <w:p w:rsidR="00914F25" w:rsidRDefault="00914F25" w:rsidP="00914F25">
      <w:pPr>
        <w:widowControl w:val="0"/>
        <w:autoSpaceDE w:val="0"/>
        <w:autoSpaceDN w:val="0"/>
        <w:adjustRightInd w:val="0"/>
      </w:pPr>
    </w:p>
    <w:p w:rsidR="00914F25" w:rsidRDefault="00914F25" w:rsidP="00914F25">
      <w:pPr>
        <w:widowControl w:val="0"/>
        <w:autoSpaceDE w:val="0"/>
        <w:autoSpaceDN w:val="0"/>
        <w:adjustRightInd w:val="0"/>
      </w:pPr>
      <w:r>
        <w:t xml:space="preserve">Horses shall be schooled to face the barrier under the supervision of the starter or his assistant, who shall designate the horses that are to constitute the schooling list. </w:t>
      </w:r>
    </w:p>
    <w:sectPr w:rsidR="00914F25" w:rsidSect="00914F2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F25"/>
    <w:rsid w:val="000A06A9"/>
    <w:rsid w:val="0019248A"/>
    <w:rsid w:val="002A0AAA"/>
    <w:rsid w:val="0033385E"/>
    <w:rsid w:val="009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ThomasVD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