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A6" w:rsidRDefault="007F13A6" w:rsidP="007F13A6">
      <w:pPr>
        <w:widowControl w:val="0"/>
        <w:autoSpaceDE w:val="0"/>
        <w:autoSpaceDN w:val="0"/>
        <w:adjustRightInd w:val="0"/>
      </w:pPr>
      <w:bookmarkStart w:id="0" w:name="_GoBack"/>
      <w:bookmarkEnd w:id="0"/>
    </w:p>
    <w:p w:rsidR="007F13A6" w:rsidRDefault="007F13A6" w:rsidP="007F13A6">
      <w:pPr>
        <w:widowControl w:val="0"/>
        <w:autoSpaceDE w:val="0"/>
        <w:autoSpaceDN w:val="0"/>
        <w:adjustRightInd w:val="0"/>
      </w:pPr>
      <w:r>
        <w:rPr>
          <w:b/>
          <w:bCs/>
        </w:rPr>
        <w:t>Section 1415.180  Horse, When a Starter</w:t>
      </w:r>
      <w:r>
        <w:t xml:space="preserve"> </w:t>
      </w:r>
    </w:p>
    <w:p w:rsidR="007F13A6" w:rsidRDefault="007F13A6" w:rsidP="007F13A6">
      <w:pPr>
        <w:widowControl w:val="0"/>
        <w:autoSpaceDE w:val="0"/>
        <w:autoSpaceDN w:val="0"/>
        <w:adjustRightInd w:val="0"/>
      </w:pPr>
    </w:p>
    <w:p w:rsidR="007F13A6" w:rsidRDefault="007F13A6" w:rsidP="007F13A6">
      <w:pPr>
        <w:widowControl w:val="0"/>
        <w:autoSpaceDE w:val="0"/>
        <w:autoSpaceDN w:val="0"/>
        <w:adjustRightInd w:val="0"/>
      </w:pPr>
      <w:r>
        <w:t xml:space="preserve">Where a starting gate is used, no horse entered in any race is classed as a starter unless the starting gate opens in front of him simultaneously with the opening of the gates in front of the other horses at the start of the race. Refusal of a horse to break with his field shall not deem him a non-starter. </w:t>
      </w:r>
    </w:p>
    <w:sectPr w:rsidR="007F13A6" w:rsidSect="007F13A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13A6"/>
    <w:rsid w:val="000A06A9"/>
    <w:rsid w:val="001326E9"/>
    <w:rsid w:val="002E28B0"/>
    <w:rsid w:val="007F13A6"/>
    <w:rsid w:val="0088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1415</vt:lpstr>
    </vt:vector>
  </TitlesOfParts>
  <Company>State of Illinois</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1415</dc:title>
  <dc:subject/>
  <dc:creator>ThomasVD</dc:creator>
  <cp:keywords/>
  <dc:description/>
  <cp:lastModifiedBy>Roberts, John</cp:lastModifiedBy>
  <cp:revision>3</cp:revision>
  <dcterms:created xsi:type="dcterms:W3CDTF">2012-06-21T21:36:00Z</dcterms:created>
  <dcterms:modified xsi:type="dcterms:W3CDTF">2012-06-21T21:36:00Z</dcterms:modified>
</cp:coreProperties>
</file>