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BA" w:rsidRDefault="008A37BA" w:rsidP="008A37BA">
      <w:pPr>
        <w:widowControl w:val="0"/>
        <w:autoSpaceDE w:val="0"/>
        <w:autoSpaceDN w:val="0"/>
        <w:adjustRightInd w:val="0"/>
      </w:pPr>
      <w:bookmarkStart w:id="0" w:name="_GoBack"/>
      <w:bookmarkEnd w:id="0"/>
    </w:p>
    <w:p w:rsidR="008A37BA" w:rsidRDefault="008A37BA" w:rsidP="008A37BA">
      <w:pPr>
        <w:widowControl w:val="0"/>
        <w:autoSpaceDE w:val="0"/>
        <w:autoSpaceDN w:val="0"/>
        <w:adjustRightInd w:val="0"/>
      </w:pPr>
      <w:r>
        <w:rPr>
          <w:b/>
          <w:bCs/>
        </w:rPr>
        <w:t>Section 1312.200  Overnight Events</w:t>
      </w:r>
      <w:r>
        <w:t xml:space="preserve"> </w:t>
      </w:r>
    </w:p>
    <w:p w:rsidR="008A37BA" w:rsidRDefault="008A37BA" w:rsidP="008A37BA">
      <w:pPr>
        <w:widowControl w:val="0"/>
        <w:autoSpaceDE w:val="0"/>
        <w:autoSpaceDN w:val="0"/>
        <w:adjustRightInd w:val="0"/>
      </w:pPr>
    </w:p>
    <w:p w:rsidR="008A37BA" w:rsidRDefault="008A37BA" w:rsidP="008A37BA">
      <w:pPr>
        <w:widowControl w:val="0"/>
        <w:autoSpaceDE w:val="0"/>
        <w:autoSpaceDN w:val="0"/>
        <w:adjustRightInd w:val="0"/>
      </w:pPr>
      <w:r>
        <w:t xml:space="preserve">Not more than 10 horses shall be allowed to start. No horse shall be entered in more than one event on the same program except where the conditions of the race provide that it shall be contested in two or more heats or dashes. </w:t>
      </w:r>
    </w:p>
    <w:p w:rsidR="008A37BA" w:rsidRDefault="008A37BA" w:rsidP="008A37BA">
      <w:pPr>
        <w:widowControl w:val="0"/>
        <w:autoSpaceDE w:val="0"/>
        <w:autoSpaceDN w:val="0"/>
        <w:adjustRightInd w:val="0"/>
      </w:pPr>
    </w:p>
    <w:p w:rsidR="008A37BA" w:rsidRDefault="008A37BA" w:rsidP="008A37BA">
      <w:pPr>
        <w:widowControl w:val="0"/>
        <w:autoSpaceDE w:val="0"/>
        <w:autoSpaceDN w:val="0"/>
        <w:adjustRightInd w:val="0"/>
        <w:ind w:left="1440" w:hanging="720"/>
      </w:pPr>
      <w:r>
        <w:t xml:space="preserve">(Source:  Amended at 25 Ill. Reg. 6390, effective May 1, 2001) </w:t>
      </w:r>
    </w:p>
    <w:sectPr w:rsidR="008A37BA" w:rsidSect="008A37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7BA"/>
    <w:rsid w:val="001678D1"/>
    <w:rsid w:val="00551813"/>
    <w:rsid w:val="008A37BA"/>
    <w:rsid w:val="00D40804"/>
    <w:rsid w:val="00FD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