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29" w:rsidRDefault="00AD7F29" w:rsidP="00AD7F29">
      <w:pPr>
        <w:widowControl w:val="0"/>
        <w:autoSpaceDE w:val="0"/>
        <w:autoSpaceDN w:val="0"/>
        <w:adjustRightInd w:val="0"/>
      </w:pPr>
      <w:bookmarkStart w:id="0" w:name="_GoBack"/>
      <w:bookmarkEnd w:id="0"/>
    </w:p>
    <w:p w:rsidR="00AD7F29" w:rsidRDefault="00AD7F29" w:rsidP="00AD7F29">
      <w:pPr>
        <w:widowControl w:val="0"/>
        <w:autoSpaceDE w:val="0"/>
        <w:autoSpaceDN w:val="0"/>
        <w:adjustRightInd w:val="0"/>
      </w:pPr>
      <w:r>
        <w:rPr>
          <w:b/>
          <w:bCs/>
        </w:rPr>
        <w:t>Section 1312.40  Receipt of Entries</w:t>
      </w:r>
      <w:r>
        <w:t xml:space="preserve"> </w:t>
      </w:r>
    </w:p>
    <w:p w:rsidR="00AD7F29" w:rsidRDefault="00AD7F29" w:rsidP="00AD7F29">
      <w:pPr>
        <w:widowControl w:val="0"/>
        <w:autoSpaceDE w:val="0"/>
        <w:autoSpaceDN w:val="0"/>
        <w:adjustRightInd w:val="0"/>
      </w:pPr>
    </w:p>
    <w:p w:rsidR="00AD7F29" w:rsidRDefault="00AD7F29" w:rsidP="00AD7F29">
      <w:pPr>
        <w:widowControl w:val="0"/>
        <w:autoSpaceDE w:val="0"/>
        <w:autoSpaceDN w:val="0"/>
        <w:adjustRightInd w:val="0"/>
        <w:ind w:left="1440" w:hanging="720"/>
      </w:pPr>
      <w:r>
        <w:t>a)</w:t>
      </w:r>
      <w:r>
        <w:tab/>
        <w:t xml:space="preserve">All entries and payments, except in overnight events, not actually received at the hour of closing shall be ineligible, except </w:t>
      </w:r>
    </w:p>
    <w:p w:rsidR="0065094C" w:rsidRDefault="0065094C" w:rsidP="00AD7F29">
      <w:pPr>
        <w:widowControl w:val="0"/>
        <w:autoSpaceDE w:val="0"/>
        <w:autoSpaceDN w:val="0"/>
        <w:adjustRightInd w:val="0"/>
        <w:ind w:left="2160" w:hanging="720"/>
      </w:pPr>
    </w:p>
    <w:p w:rsidR="00AD7F29" w:rsidRDefault="00AD7F29" w:rsidP="00AD7F29">
      <w:pPr>
        <w:widowControl w:val="0"/>
        <w:autoSpaceDE w:val="0"/>
        <w:autoSpaceDN w:val="0"/>
        <w:adjustRightInd w:val="0"/>
        <w:ind w:left="2160" w:hanging="720"/>
      </w:pPr>
      <w:r>
        <w:t>1)</w:t>
      </w:r>
      <w:r>
        <w:tab/>
        <w:t xml:space="preserve">entries and payments by letter bearing postmark not later than the following day (omitting Sunday); or </w:t>
      </w:r>
    </w:p>
    <w:p w:rsidR="0065094C" w:rsidRDefault="0065094C" w:rsidP="00AD7F29">
      <w:pPr>
        <w:widowControl w:val="0"/>
        <w:autoSpaceDE w:val="0"/>
        <w:autoSpaceDN w:val="0"/>
        <w:adjustRightInd w:val="0"/>
        <w:ind w:left="2160" w:hanging="720"/>
      </w:pPr>
    </w:p>
    <w:p w:rsidR="00AD7F29" w:rsidRDefault="00AD7F29" w:rsidP="00AD7F29">
      <w:pPr>
        <w:widowControl w:val="0"/>
        <w:autoSpaceDE w:val="0"/>
        <w:autoSpaceDN w:val="0"/>
        <w:adjustRightInd w:val="0"/>
        <w:ind w:left="2160" w:hanging="720"/>
      </w:pPr>
      <w:r>
        <w:t>2)</w:t>
      </w:r>
      <w:r>
        <w:tab/>
        <w:t xml:space="preserve">entries notified by telegraph. The telegram shall be actually received at the office of sending at or before the hour of closing, and such telegram shall state the color, sex and name of the horse, and give the name and residence of the owner and the party making entry. </w:t>
      </w:r>
    </w:p>
    <w:p w:rsidR="0065094C" w:rsidRDefault="0065094C" w:rsidP="00AD7F29">
      <w:pPr>
        <w:widowControl w:val="0"/>
        <w:autoSpaceDE w:val="0"/>
        <w:autoSpaceDN w:val="0"/>
        <w:adjustRightInd w:val="0"/>
        <w:ind w:left="1440" w:hanging="720"/>
      </w:pPr>
    </w:p>
    <w:p w:rsidR="00AD7F29" w:rsidRDefault="00AD7F29" w:rsidP="00AD7F29">
      <w:pPr>
        <w:widowControl w:val="0"/>
        <w:autoSpaceDE w:val="0"/>
        <w:autoSpaceDN w:val="0"/>
        <w:adjustRightInd w:val="0"/>
        <w:ind w:left="1440" w:hanging="720"/>
      </w:pPr>
      <w:r>
        <w:t>b)</w:t>
      </w:r>
      <w:r>
        <w:tab/>
        <w:t xml:space="preserve">Whenever an entry or payment in a stake, futurity, or early closing race becomes payable on a Sunday or a legal holiday that falls on Saturday, such payment is to be due on the following Monday.  If made by mail, the envelope must be postmarked on or before the following Tuesday. If a payment falls on a Monday that is a legal holiday, such payment is due on Tuesday, and if made by mail must be postmarked on or before the following Wednesday. </w:t>
      </w:r>
    </w:p>
    <w:sectPr w:rsidR="00AD7F29" w:rsidSect="00AD7F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F29"/>
    <w:rsid w:val="001678D1"/>
    <w:rsid w:val="0065094C"/>
    <w:rsid w:val="00776D78"/>
    <w:rsid w:val="009A11B7"/>
    <w:rsid w:val="00AD7F29"/>
    <w:rsid w:val="00C6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