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62" w:rsidRDefault="00677262" w:rsidP="006772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7262" w:rsidRDefault="00677262" w:rsidP="006772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1312.20  Penalties</w:t>
      </w:r>
      <w:r>
        <w:t xml:space="preserve"> </w:t>
      </w:r>
    </w:p>
    <w:p w:rsidR="00677262" w:rsidRDefault="00677262" w:rsidP="00677262">
      <w:pPr>
        <w:widowControl w:val="0"/>
        <w:autoSpaceDE w:val="0"/>
        <w:autoSpaceDN w:val="0"/>
        <w:adjustRightInd w:val="0"/>
      </w:pPr>
    </w:p>
    <w:p w:rsidR="00677262" w:rsidRDefault="00677262" w:rsidP="00677262">
      <w:pPr>
        <w:widowControl w:val="0"/>
        <w:autoSpaceDE w:val="0"/>
        <w:autoSpaceDN w:val="0"/>
        <w:adjustRightInd w:val="0"/>
      </w:pPr>
      <w:r>
        <w:t xml:space="preserve">The penalty for noncompliance with any of the above requirements is a fine of not less than $5 nor more than $50 for each offense. If the facts are falsely stated for the purpose of deception, the guilty party shall be fined and/or suspended or expelled. </w:t>
      </w:r>
    </w:p>
    <w:sectPr w:rsidR="00677262" w:rsidSect="006772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262"/>
    <w:rsid w:val="00006F14"/>
    <w:rsid w:val="001678D1"/>
    <w:rsid w:val="00677262"/>
    <w:rsid w:val="007D2B9B"/>
    <w:rsid w:val="00D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</vt:lpstr>
    </vt:vector>
  </TitlesOfParts>
  <Company>State of Illinois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1312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