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60" w:rsidRDefault="00B16260" w:rsidP="00B16260">
      <w:pPr>
        <w:widowControl w:val="0"/>
        <w:autoSpaceDE w:val="0"/>
        <w:autoSpaceDN w:val="0"/>
        <w:adjustRightInd w:val="0"/>
      </w:pPr>
      <w:bookmarkStart w:id="0" w:name="_GoBack"/>
      <w:bookmarkEnd w:id="0"/>
    </w:p>
    <w:p w:rsidR="00B16260" w:rsidRDefault="00B16260" w:rsidP="00B16260">
      <w:pPr>
        <w:widowControl w:val="0"/>
        <w:autoSpaceDE w:val="0"/>
        <w:autoSpaceDN w:val="0"/>
        <w:adjustRightInd w:val="0"/>
      </w:pPr>
      <w:r>
        <w:rPr>
          <w:b/>
          <w:bCs/>
        </w:rPr>
        <w:t>Section 508.20  Definitions</w:t>
      </w:r>
      <w:r>
        <w:t xml:space="preserve"> </w:t>
      </w:r>
    </w:p>
    <w:p w:rsidR="00B16260" w:rsidRDefault="00B16260" w:rsidP="00B16260">
      <w:pPr>
        <w:widowControl w:val="0"/>
        <w:autoSpaceDE w:val="0"/>
        <w:autoSpaceDN w:val="0"/>
        <w:adjustRightInd w:val="0"/>
      </w:pPr>
    </w:p>
    <w:p w:rsidR="00B16260" w:rsidRDefault="00B16260" w:rsidP="00B16260">
      <w:pPr>
        <w:widowControl w:val="0"/>
        <w:autoSpaceDE w:val="0"/>
        <w:autoSpaceDN w:val="0"/>
        <w:adjustRightInd w:val="0"/>
        <w:ind w:left="1440" w:hanging="720"/>
      </w:pPr>
      <w:r>
        <w:tab/>
        <w:t xml:space="preserve">"Association grounds" means all areas used by a racing association to conduct a race meeting.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"Civil penalty" means a monetary penalty assessed against a licensee for a violation of Board rules or the Illinois Horse Racing Act of 1975 (Act) (Section 9(1) of the Act, Ill. Rev. Stat. 1985, ch. 8, par. 37-9(1)).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"Confirmed test" means a second analytical procedure has been used to identify the presence of a specific drug or metabolite in a urine specimen.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"Controlled substance" means any substance listed in 21 U.S.C. 812.  (21 U.S.C. 812 does not include any later amendments or editions).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"Initial screening" means a sensitive screening which determines the presence of drugs and their corresponding families.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"Inquiry" means an informal hearing conducted by the stewards to determine whether the rules of the Illinois Racing Board or the Act have been violated.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"Laboratory" means an independent testing laboratory contracted by the Board.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"Positive report" means a laboratory report that a controlled substance was present in a urine sample.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"Prescription drug" means any chemical substance which is prohibited by any federal law from being dispensed without a prescription from a licensed physician. </w:t>
      </w:r>
    </w:p>
    <w:p w:rsidR="00B16260" w:rsidRDefault="00B16260" w:rsidP="00B16260">
      <w:pPr>
        <w:widowControl w:val="0"/>
        <w:autoSpaceDE w:val="0"/>
        <w:autoSpaceDN w:val="0"/>
        <w:adjustRightInd w:val="0"/>
        <w:ind w:left="1440" w:hanging="720"/>
      </w:pPr>
    </w:p>
    <w:p w:rsidR="00B16260" w:rsidRDefault="00B16260" w:rsidP="00B16260">
      <w:pPr>
        <w:widowControl w:val="0"/>
        <w:autoSpaceDE w:val="0"/>
        <w:autoSpaceDN w:val="0"/>
        <w:adjustRightInd w:val="0"/>
        <w:ind w:left="1440" w:hanging="720"/>
      </w:pPr>
      <w:r>
        <w:tab/>
        <w:t xml:space="preserve">"Stewards" means the steward or stewards representing the Board, the steward or stewards representing the organization licensee, and any other steward or stewards whose duty it shall be to supervise any licensed horse race meeting in Illinois under the jurisdiction of the Board. </w:t>
      </w:r>
    </w:p>
    <w:sectPr w:rsidR="00B16260" w:rsidSect="00B162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260"/>
    <w:rsid w:val="00123F21"/>
    <w:rsid w:val="001678D1"/>
    <w:rsid w:val="002E2614"/>
    <w:rsid w:val="00B16260"/>
    <w:rsid w:val="00BD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