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BD" w:rsidRDefault="00E536BD" w:rsidP="00E536BD">
      <w:pPr>
        <w:widowControl w:val="0"/>
        <w:autoSpaceDE w:val="0"/>
        <w:autoSpaceDN w:val="0"/>
        <w:adjustRightInd w:val="0"/>
      </w:pPr>
      <w:bookmarkStart w:id="0" w:name="_GoBack"/>
      <w:bookmarkEnd w:id="0"/>
    </w:p>
    <w:p w:rsidR="00E536BD" w:rsidRDefault="00E536BD" w:rsidP="00E536BD">
      <w:pPr>
        <w:widowControl w:val="0"/>
        <w:autoSpaceDE w:val="0"/>
        <w:autoSpaceDN w:val="0"/>
        <w:adjustRightInd w:val="0"/>
      </w:pPr>
      <w:r>
        <w:rPr>
          <w:b/>
          <w:bCs/>
        </w:rPr>
        <w:t>Section 502.235  Apprentice Jockeys, Criteria for Eligibility</w:t>
      </w:r>
      <w:r>
        <w:t xml:space="preserve"> </w:t>
      </w:r>
    </w:p>
    <w:p w:rsidR="00E536BD" w:rsidRDefault="00E536BD" w:rsidP="00E536BD">
      <w:pPr>
        <w:widowControl w:val="0"/>
        <w:autoSpaceDE w:val="0"/>
        <w:autoSpaceDN w:val="0"/>
        <w:adjustRightInd w:val="0"/>
      </w:pPr>
    </w:p>
    <w:p w:rsidR="00F810CB" w:rsidRDefault="00E536BD" w:rsidP="00E536BD">
      <w:pPr>
        <w:widowControl w:val="0"/>
        <w:autoSpaceDE w:val="0"/>
        <w:autoSpaceDN w:val="0"/>
        <w:adjustRightInd w:val="0"/>
      </w:pPr>
      <w:r>
        <w:t>An applicant for an apprentice jockey's license who has</w:t>
      </w:r>
      <w:r w:rsidR="00BF3B48">
        <w:t xml:space="preserve"> never been so licensed shall: </w:t>
      </w:r>
    </w:p>
    <w:p w:rsidR="00E536BD" w:rsidRDefault="00E536BD" w:rsidP="00E536BD">
      <w:pPr>
        <w:widowControl w:val="0"/>
        <w:autoSpaceDE w:val="0"/>
        <w:autoSpaceDN w:val="0"/>
        <w:adjustRightInd w:val="0"/>
      </w:pPr>
    </w:p>
    <w:p w:rsidR="00E536BD" w:rsidRDefault="00E536BD" w:rsidP="00E536BD">
      <w:pPr>
        <w:widowControl w:val="0"/>
        <w:autoSpaceDE w:val="0"/>
        <w:autoSpaceDN w:val="0"/>
        <w:adjustRightInd w:val="0"/>
        <w:ind w:left="1440" w:hanging="720"/>
      </w:pPr>
      <w:r>
        <w:t>a)</w:t>
      </w:r>
      <w:r>
        <w:tab/>
        <w:t xml:space="preserve">be at least </w:t>
      </w:r>
      <w:r w:rsidR="00BF3B48">
        <w:t>16</w:t>
      </w:r>
      <w:r>
        <w:t xml:space="preserve"> years of age or have been licensed as an apprentice jockey in this or another racing jurisdiction prior to </w:t>
      </w:r>
      <w:r w:rsidR="009C38CA">
        <w:t>January 1, 1988 (</w:t>
      </w:r>
      <w:r>
        <w:t xml:space="preserve">the effective date of </w:t>
      </w:r>
      <w:r w:rsidR="009C38CA">
        <w:t>this Section)</w:t>
      </w:r>
      <w:r>
        <w:t xml:space="preserve">; </w:t>
      </w:r>
    </w:p>
    <w:p w:rsidR="00F810CB" w:rsidRDefault="00F810CB" w:rsidP="00E536BD">
      <w:pPr>
        <w:widowControl w:val="0"/>
        <w:autoSpaceDE w:val="0"/>
        <w:autoSpaceDN w:val="0"/>
        <w:adjustRightInd w:val="0"/>
        <w:ind w:left="1440" w:hanging="720"/>
      </w:pPr>
    </w:p>
    <w:p w:rsidR="00E536BD" w:rsidRDefault="00E536BD" w:rsidP="00E536BD">
      <w:pPr>
        <w:widowControl w:val="0"/>
        <w:autoSpaceDE w:val="0"/>
        <w:autoSpaceDN w:val="0"/>
        <w:adjustRightInd w:val="0"/>
        <w:ind w:left="1440" w:hanging="720"/>
      </w:pPr>
      <w:r>
        <w:t>b)</w:t>
      </w:r>
      <w:r>
        <w:tab/>
        <w:t xml:space="preserve">have been licensed for at least one year by the Board or by another racing jurisdiction as an exercise rider or shall have acquired riding experience comparable to that of an exercise person at a training center or farm; </w:t>
      </w:r>
    </w:p>
    <w:p w:rsidR="00F810CB" w:rsidRDefault="00F810CB" w:rsidP="00E536BD">
      <w:pPr>
        <w:widowControl w:val="0"/>
        <w:autoSpaceDE w:val="0"/>
        <w:autoSpaceDN w:val="0"/>
        <w:adjustRightInd w:val="0"/>
        <w:ind w:left="1440" w:hanging="720"/>
      </w:pPr>
    </w:p>
    <w:p w:rsidR="00E536BD" w:rsidRDefault="00E536BD" w:rsidP="00E536BD">
      <w:pPr>
        <w:widowControl w:val="0"/>
        <w:autoSpaceDE w:val="0"/>
        <w:autoSpaceDN w:val="0"/>
        <w:adjustRightInd w:val="0"/>
        <w:ind w:left="1440" w:hanging="720"/>
      </w:pPr>
      <w:r>
        <w:t>c)</w:t>
      </w:r>
      <w:r>
        <w:tab/>
        <w:t xml:space="preserve">demonstrate the ability to break a horse from a starting gate in company with other horses and under observation of the starter; and </w:t>
      </w:r>
    </w:p>
    <w:p w:rsidR="00F810CB" w:rsidRDefault="00F810CB" w:rsidP="00E536BD">
      <w:pPr>
        <w:widowControl w:val="0"/>
        <w:autoSpaceDE w:val="0"/>
        <w:autoSpaceDN w:val="0"/>
        <w:adjustRightInd w:val="0"/>
        <w:ind w:left="1440" w:hanging="720"/>
      </w:pPr>
    </w:p>
    <w:p w:rsidR="00E536BD" w:rsidRDefault="00E536BD" w:rsidP="00E536BD">
      <w:pPr>
        <w:widowControl w:val="0"/>
        <w:autoSpaceDE w:val="0"/>
        <w:autoSpaceDN w:val="0"/>
        <w:adjustRightInd w:val="0"/>
        <w:ind w:left="1440" w:hanging="720"/>
      </w:pPr>
      <w:r>
        <w:t>d)</w:t>
      </w:r>
      <w:r>
        <w:tab/>
        <w:t xml:space="preserve">then have ridden competitively in at least two races. </w:t>
      </w:r>
    </w:p>
    <w:p w:rsidR="00E536BD" w:rsidRDefault="00E536BD" w:rsidP="00E536BD">
      <w:pPr>
        <w:widowControl w:val="0"/>
        <w:autoSpaceDE w:val="0"/>
        <w:autoSpaceDN w:val="0"/>
        <w:adjustRightInd w:val="0"/>
        <w:ind w:left="1440" w:hanging="720"/>
      </w:pPr>
    </w:p>
    <w:p w:rsidR="00BF3B48" w:rsidRPr="00567C1D" w:rsidRDefault="00BF3B48" w:rsidP="00567C1D">
      <w:pPr>
        <w:ind w:firstLine="720"/>
      </w:pPr>
      <w:r w:rsidRPr="00567C1D">
        <w:t xml:space="preserve">(Source:  Amended at 33 Ill. Reg. </w:t>
      </w:r>
      <w:r w:rsidR="002C22AC">
        <w:t>6696</w:t>
      </w:r>
      <w:r w:rsidRPr="00567C1D">
        <w:t xml:space="preserve">, effective </w:t>
      </w:r>
      <w:r w:rsidR="002C22AC">
        <w:t>May 1, 2009</w:t>
      </w:r>
      <w:r w:rsidRPr="00567C1D">
        <w:t>)</w:t>
      </w:r>
    </w:p>
    <w:sectPr w:rsidR="00BF3B48" w:rsidRPr="00567C1D" w:rsidSect="00E536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6BD"/>
    <w:rsid w:val="0002441F"/>
    <w:rsid w:val="001678D1"/>
    <w:rsid w:val="002C22AC"/>
    <w:rsid w:val="00567C1D"/>
    <w:rsid w:val="005E4147"/>
    <w:rsid w:val="007E3DB7"/>
    <w:rsid w:val="009C38CA"/>
    <w:rsid w:val="00BF3B48"/>
    <w:rsid w:val="00D36CEF"/>
    <w:rsid w:val="00E536BD"/>
    <w:rsid w:val="00F8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