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08" w:rsidRDefault="005D5808" w:rsidP="005D5808">
      <w:pPr>
        <w:widowControl w:val="0"/>
        <w:autoSpaceDE w:val="0"/>
        <w:autoSpaceDN w:val="0"/>
        <w:adjustRightInd w:val="0"/>
      </w:pPr>
      <w:bookmarkStart w:id="0" w:name="_GoBack"/>
      <w:bookmarkEnd w:id="0"/>
    </w:p>
    <w:p w:rsidR="005D5808" w:rsidRDefault="005D5808" w:rsidP="005D5808">
      <w:pPr>
        <w:widowControl w:val="0"/>
        <w:autoSpaceDE w:val="0"/>
        <w:autoSpaceDN w:val="0"/>
        <w:adjustRightInd w:val="0"/>
      </w:pPr>
      <w:r>
        <w:rPr>
          <w:b/>
          <w:bCs/>
        </w:rPr>
        <w:t>Section 502.76  Prohibitions Against Persons on Conditional Discharge, Parole, Probation or Supervision</w:t>
      </w:r>
      <w:r>
        <w:t xml:space="preserve"> </w:t>
      </w:r>
    </w:p>
    <w:p w:rsidR="005D5808" w:rsidRDefault="005D5808" w:rsidP="005D5808">
      <w:pPr>
        <w:widowControl w:val="0"/>
        <w:autoSpaceDE w:val="0"/>
        <w:autoSpaceDN w:val="0"/>
        <w:adjustRightInd w:val="0"/>
      </w:pPr>
    </w:p>
    <w:p w:rsidR="005D5808" w:rsidRDefault="005D5808" w:rsidP="005D5808">
      <w:pPr>
        <w:widowControl w:val="0"/>
        <w:autoSpaceDE w:val="0"/>
        <w:autoSpaceDN w:val="0"/>
        <w:adjustRightInd w:val="0"/>
      </w:pPr>
      <w:r>
        <w:t xml:space="preserve">No license shall be granted to any person while on conditional discharge, parole, probation or supervision for any crime relating to horse racing, gambling, drugs, use of firearms, acts of violence, or crimes involving dishonesty such as forgery, deceptive practices, or theft, unless the Board finds that the applicant has complied with the conditions and terms of his court ordered disposition. </w:t>
      </w:r>
    </w:p>
    <w:p w:rsidR="005D5808" w:rsidRDefault="005D5808" w:rsidP="005D5808">
      <w:pPr>
        <w:widowControl w:val="0"/>
        <w:autoSpaceDE w:val="0"/>
        <w:autoSpaceDN w:val="0"/>
        <w:adjustRightInd w:val="0"/>
      </w:pPr>
    </w:p>
    <w:p w:rsidR="005D5808" w:rsidRDefault="005D5808" w:rsidP="005D5808">
      <w:pPr>
        <w:widowControl w:val="0"/>
        <w:autoSpaceDE w:val="0"/>
        <w:autoSpaceDN w:val="0"/>
        <w:adjustRightInd w:val="0"/>
        <w:ind w:left="1440" w:hanging="720"/>
      </w:pPr>
      <w:r>
        <w:t xml:space="preserve">(Source:  Amended at 15 Ill. Reg. 11985, effective August 12, 1991) </w:t>
      </w:r>
    </w:p>
    <w:sectPr w:rsidR="005D5808" w:rsidSect="005D58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808"/>
    <w:rsid w:val="001678D1"/>
    <w:rsid w:val="00343814"/>
    <w:rsid w:val="00593071"/>
    <w:rsid w:val="005D5808"/>
    <w:rsid w:val="00C9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