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62" w:rsidRPr="009162B2" w:rsidRDefault="00701962" w:rsidP="009162B2"/>
    <w:p w:rsidR="001D5D6C" w:rsidRDefault="00701962">
      <w:pPr>
        <w:pStyle w:val="JCARMainSourceNote"/>
      </w:pPr>
      <w:r w:rsidRPr="009162B2">
        <w:t xml:space="preserve">SOURCE:  Emergency rule adopted and codified at 6 Ill. Reg. 9711, effective July 27, 1982, for a maximum of 150 days; adopted and codified at 6 Ill. Reg. 13786, effective October 25, 1982; amended at 7 Ill. Reg. 5225, effective April 1, 1983; amended at 11 Ill. Reg. 20611, effective January 1, 1988; amended at 13 Ill. Reg. 1562, effective January 23, 1989; amended at 13 Ill. Reg. 4931, effective March 22, 1989; amended at 14 Ill. Reg. 17641, effective October 16, 1990; amended at 15 Ill. Reg. 11985, effective August 12, 1991; amended at 16 Ill. Reg. 12774, effective July 31, 1992; amended at 17 Ill. Reg. 19961, effective November 9, 1993; amended at 18 Ill. Reg. 11615, effective July 7, 1994; amended at 19 Ill. Reg. 5034, effective April 1, 1995; amended at 19 Ill. Reg. 17190, effective January 1, 1996; amended at 20 Ill. Reg. 13052, effective October 1, 1996; amended at 22 Ill. Reg. 10656, effective June 1, 1998; amended at 28 Ill. Reg. 11244, effective August 1, 2004; amended at 29 Ill. Reg. </w:t>
      </w:r>
      <w:r w:rsidR="00B562B0" w:rsidRPr="009162B2">
        <w:t>10248</w:t>
      </w:r>
      <w:r w:rsidRPr="009162B2">
        <w:t xml:space="preserve">, effective </w:t>
      </w:r>
      <w:r w:rsidR="00B562B0" w:rsidRPr="009162B2">
        <w:t>August 1, 2005</w:t>
      </w:r>
      <w:r w:rsidR="00A21037" w:rsidRPr="009162B2">
        <w:t xml:space="preserve">; amended at 32 Ill. Reg. </w:t>
      </w:r>
      <w:r w:rsidR="003A507A" w:rsidRPr="009162B2">
        <w:t>7391</w:t>
      </w:r>
      <w:r w:rsidR="00A21037" w:rsidRPr="009162B2">
        <w:t xml:space="preserve">, effective </w:t>
      </w:r>
      <w:r w:rsidR="003A507A" w:rsidRPr="009162B2">
        <w:t>May 1, 2008</w:t>
      </w:r>
      <w:r w:rsidR="0043686B" w:rsidRPr="009162B2">
        <w:t xml:space="preserve">; amended at 33 Ill. Reg. </w:t>
      </w:r>
      <w:r w:rsidR="0073541C">
        <w:t>6696</w:t>
      </w:r>
      <w:r w:rsidR="0043686B" w:rsidRPr="009162B2">
        <w:t xml:space="preserve">, effective </w:t>
      </w:r>
      <w:r w:rsidR="0073541C">
        <w:t>May 1, 2009</w:t>
      </w:r>
      <w:r w:rsidR="00CB4A72">
        <w:t>; emergency amendment at 3</w:t>
      </w:r>
      <w:r w:rsidR="00A17A33">
        <w:t>7</w:t>
      </w:r>
      <w:r w:rsidR="00CB4A72">
        <w:t xml:space="preserve"> Ill. Reg. </w:t>
      </w:r>
      <w:r w:rsidR="00057D21">
        <w:t>19740</w:t>
      </w:r>
      <w:r w:rsidR="00CB4A72">
        <w:t>, effective November 20, 2013</w:t>
      </w:r>
      <w:r w:rsidR="00A17A33">
        <w:t>,</w:t>
      </w:r>
      <w:r w:rsidR="00CB4A72">
        <w:t xml:space="preserve"> for a maximum of 150 days</w:t>
      </w:r>
      <w:r w:rsidR="001D5D6C">
        <w:t xml:space="preserve">; amended at 38 Ill. Reg. </w:t>
      </w:r>
      <w:r w:rsidR="00F16D9E">
        <w:t>6113</w:t>
      </w:r>
      <w:r w:rsidR="001D5D6C">
        <w:t xml:space="preserve">, effective </w:t>
      </w:r>
      <w:r w:rsidR="00F16D9E">
        <w:t>March 1, 2014</w:t>
      </w:r>
      <w:r w:rsidR="001615CB">
        <w:t>; amended at 41 Ill. Reg. 12860, effective October 1, 2017</w:t>
      </w:r>
      <w:r w:rsidR="00484706">
        <w:t xml:space="preserve">; amended at 41 Ill. Reg. </w:t>
      </w:r>
      <w:r w:rsidR="009018AF">
        <w:t>13097</w:t>
      </w:r>
      <w:r w:rsidR="00484706">
        <w:t xml:space="preserve">, effective </w:t>
      </w:r>
      <w:r w:rsidR="009018AF">
        <w:t>October 1, 2017</w:t>
      </w:r>
      <w:r w:rsidR="00DA223D">
        <w:t xml:space="preserve">; amended at 42 Ill. Reg. </w:t>
      </w:r>
      <w:r w:rsidR="00F27524">
        <w:t>20121</w:t>
      </w:r>
      <w:r w:rsidR="00DA223D">
        <w:t xml:space="preserve">, effective </w:t>
      </w:r>
      <w:bookmarkStart w:id="0" w:name="_GoBack"/>
      <w:r w:rsidR="00F27524">
        <w:t>November 1, 2018</w:t>
      </w:r>
      <w:bookmarkEnd w:id="0"/>
      <w:r w:rsidR="001D5D6C">
        <w:t>.</w:t>
      </w:r>
    </w:p>
    <w:sectPr w:rsidR="001D5D6C" w:rsidSect="00CF55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5E4"/>
    <w:rsid w:val="000154BD"/>
    <w:rsid w:val="00057D21"/>
    <w:rsid w:val="001615CB"/>
    <w:rsid w:val="001678D1"/>
    <w:rsid w:val="001D5D6C"/>
    <w:rsid w:val="003A507A"/>
    <w:rsid w:val="0043686B"/>
    <w:rsid w:val="00484706"/>
    <w:rsid w:val="00701962"/>
    <w:rsid w:val="0073541C"/>
    <w:rsid w:val="007A161E"/>
    <w:rsid w:val="009018AF"/>
    <w:rsid w:val="009162B2"/>
    <w:rsid w:val="00927B3C"/>
    <w:rsid w:val="009D7EA4"/>
    <w:rsid w:val="00A17A33"/>
    <w:rsid w:val="00A21037"/>
    <w:rsid w:val="00B562B0"/>
    <w:rsid w:val="00C80D5F"/>
    <w:rsid w:val="00CB4A72"/>
    <w:rsid w:val="00CF55E4"/>
    <w:rsid w:val="00D95A99"/>
    <w:rsid w:val="00DA223D"/>
    <w:rsid w:val="00F106E1"/>
    <w:rsid w:val="00F16D9E"/>
    <w:rsid w:val="00F27524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0A71EA-B242-401B-810A-77C7D782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F1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and codified at 6 Ill</vt:lpstr>
    </vt:vector>
  </TitlesOfParts>
  <Company>State of Illinois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and codified at 6 Ill</dc:title>
  <dc:subject/>
  <dc:creator>Illinois General Assembly</dc:creator>
  <cp:keywords/>
  <dc:description/>
  <cp:lastModifiedBy>Lane, Arlene L.</cp:lastModifiedBy>
  <cp:revision>13</cp:revision>
  <cp:lastPrinted>2017-11-09T17:21:00Z</cp:lastPrinted>
  <dcterms:created xsi:type="dcterms:W3CDTF">2012-06-21T21:10:00Z</dcterms:created>
  <dcterms:modified xsi:type="dcterms:W3CDTF">2018-11-05T17:09:00Z</dcterms:modified>
</cp:coreProperties>
</file>