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8D0" w:rsidRDefault="009478D0" w:rsidP="009478D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478D0" w:rsidRDefault="009478D0" w:rsidP="009478D0">
      <w:pPr>
        <w:widowControl w:val="0"/>
        <w:autoSpaceDE w:val="0"/>
        <w:autoSpaceDN w:val="0"/>
        <w:adjustRightInd w:val="0"/>
      </w:pPr>
      <w:r>
        <w:rPr>
          <w:b/>
          <w:bCs/>
        </w:rPr>
        <w:t>Section 436.80  Identification Badges (Repealed)</w:t>
      </w:r>
      <w:r>
        <w:t xml:space="preserve"> </w:t>
      </w:r>
    </w:p>
    <w:p w:rsidR="009478D0" w:rsidRDefault="009478D0" w:rsidP="009478D0">
      <w:pPr>
        <w:widowControl w:val="0"/>
        <w:autoSpaceDE w:val="0"/>
        <w:autoSpaceDN w:val="0"/>
        <w:adjustRightInd w:val="0"/>
      </w:pPr>
    </w:p>
    <w:p w:rsidR="009478D0" w:rsidRDefault="009478D0" w:rsidP="009478D0">
      <w:pPr>
        <w:widowControl w:val="0"/>
        <w:autoSpaceDE w:val="0"/>
        <w:autoSpaceDN w:val="0"/>
        <w:adjustRightInd w:val="0"/>
        <w:ind w:left="1080" w:hanging="480"/>
      </w:pPr>
      <w:r>
        <w:t xml:space="preserve">(Source:  Repealed at 16 Ill. Reg. 4520, effective March 10, 1992) </w:t>
      </w:r>
    </w:p>
    <w:sectPr w:rsidR="009478D0" w:rsidSect="009478D0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478D0"/>
    <w:rsid w:val="001A64E4"/>
    <w:rsid w:val="002C0216"/>
    <w:rsid w:val="009478D0"/>
    <w:rsid w:val="00A2161F"/>
    <w:rsid w:val="00D4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436</vt:lpstr>
    </vt:vector>
  </TitlesOfParts>
  <Company>state of illinois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436</dc:title>
  <dc:subject/>
  <dc:creator>MessingerRR</dc:creator>
  <cp:keywords/>
  <dc:description/>
  <cp:lastModifiedBy>Roberts, John</cp:lastModifiedBy>
  <cp:revision>3</cp:revision>
  <dcterms:created xsi:type="dcterms:W3CDTF">2012-06-21T21:08:00Z</dcterms:created>
  <dcterms:modified xsi:type="dcterms:W3CDTF">2012-06-21T21:08:00Z</dcterms:modified>
</cp:coreProperties>
</file>