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66" w:rsidRDefault="00B13066" w:rsidP="00B130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268F" w:rsidRDefault="00B13066">
      <w:pPr>
        <w:pStyle w:val="JCARMainSourceNote"/>
      </w:pPr>
      <w:r>
        <w:t>SOURCE:  Emergency rules adopted at 19 Ill. Reg. 8002, effective June 5, 1995, for a maximum of 150 days; emergency expired November 2, 1995; adopted at 19 Ill. Reg. 13922, effective October 1, 1995</w:t>
      </w:r>
      <w:r w:rsidR="0014791C">
        <w:t xml:space="preserve">; amended at 28 Ill. Reg. </w:t>
      </w:r>
      <w:r w:rsidR="00575F5A">
        <w:t>7117</w:t>
      </w:r>
      <w:r w:rsidR="0014791C">
        <w:t xml:space="preserve">, effective </w:t>
      </w:r>
      <w:r w:rsidR="00575F5A">
        <w:t>May 10, 2004</w:t>
      </w:r>
      <w:r w:rsidR="00D8384C">
        <w:t xml:space="preserve">; emergency amendment at 32 Ill. Reg. </w:t>
      </w:r>
      <w:r w:rsidR="000A5C53">
        <w:t>7426</w:t>
      </w:r>
      <w:r w:rsidR="00D8384C">
        <w:t xml:space="preserve">, effective </w:t>
      </w:r>
      <w:r w:rsidR="001C04F4">
        <w:t>May 1, 2008</w:t>
      </w:r>
      <w:r w:rsidR="00D8384C">
        <w:t>, for a maximum of 150 days</w:t>
      </w:r>
      <w:r w:rsidR="009C268F">
        <w:t xml:space="preserve">; amended at 32 Ill. Reg. </w:t>
      </w:r>
      <w:r w:rsidR="006D4C68">
        <w:t>13522</w:t>
      </w:r>
      <w:r w:rsidR="009C268F">
        <w:t xml:space="preserve">, effective </w:t>
      </w:r>
      <w:r w:rsidR="006D4C68">
        <w:t>August 1, 2008</w:t>
      </w:r>
      <w:r w:rsidR="009C268F">
        <w:t>.</w:t>
      </w:r>
    </w:p>
    <w:sectPr w:rsidR="009C268F" w:rsidSect="00B130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066"/>
    <w:rsid w:val="000A5C53"/>
    <w:rsid w:val="0014791C"/>
    <w:rsid w:val="001678D1"/>
    <w:rsid w:val="001C04F4"/>
    <w:rsid w:val="004037BC"/>
    <w:rsid w:val="004A1CB1"/>
    <w:rsid w:val="00575F5A"/>
    <w:rsid w:val="006D4C68"/>
    <w:rsid w:val="009C268F"/>
    <w:rsid w:val="00AC3B58"/>
    <w:rsid w:val="00B13066"/>
    <w:rsid w:val="00D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19 Ill</vt:lpstr>
    </vt:vector>
  </TitlesOfParts>
  <Company>State of Illinois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