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54" w:rsidRDefault="00F67154" w:rsidP="0079204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9204D" w:rsidRDefault="0079204D" w:rsidP="0079204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205.100  </w:t>
      </w:r>
      <w:r w:rsidR="00264803">
        <w:rPr>
          <w:b/>
          <w:bCs/>
        </w:rPr>
        <w:t>License</w:t>
      </w:r>
      <w:r>
        <w:rPr>
          <w:b/>
          <w:bCs/>
        </w:rPr>
        <w:t xml:space="preserve"> Hearing</w:t>
      </w:r>
      <w:r>
        <w:t xml:space="preserve"> </w:t>
      </w:r>
    </w:p>
    <w:p w:rsidR="0079204D" w:rsidRDefault="0079204D" w:rsidP="0079204D">
      <w:pPr>
        <w:widowControl w:val="0"/>
        <w:autoSpaceDE w:val="0"/>
        <w:autoSpaceDN w:val="0"/>
        <w:adjustRightInd w:val="0"/>
      </w:pPr>
    </w:p>
    <w:p w:rsidR="0079204D" w:rsidRDefault="0079204D" w:rsidP="0079204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License Hearing shall commence on </w:t>
      </w:r>
      <w:r w:rsidR="0052240E">
        <w:t xml:space="preserve">the </w:t>
      </w:r>
      <w:r w:rsidR="00E82C09">
        <w:t xml:space="preserve">date fixed by the Board during the last </w:t>
      </w:r>
      <w:r w:rsidR="00D92B19">
        <w:t>15</w:t>
      </w:r>
      <w:r w:rsidR="00E82C09">
        <w:t xml:space="preserve"> days of September of the year prior to the applicable racing dates.</w:t>
      </w:r>
      <w:r>
        <w:t xml:space="preserve"> </w:t>
      </w:r>
    </w:p>
    <w:p w:rsidR="00E65D8C" w:rsidRDefault="00E65D8C" w:rsidP="0079204D">
      <w:pPr>
        <w:widowControl w:val="0"/>
        <w:autoSpaceDE w:val="0"/>
        <w:autoSpaceDN w:val="0"/>
        <w:adjustRightInd w:val="0"/>
        <w:ind w:left="1440" w:hanging="720"/>
      </w:pPr>
    </w:p>
    <w:p w:rsidR="00E82C09" w:rsidRDefault="00E82C09" w:rsidP="00E82C09">
      <w:pPr>
        <w:ind w:left="1440" w:hanging="699"/>
      </w:pPr>
      <w:r w:rsidRPr="00E30D8D">
        <w:t>b)</w:t>
      </w:r>
      <w:r w:rsidRPr="00E30D8D">
        <w:tab/>
        <w:t xml:space="preserve">The Board shall conduct, and the Chairman or </w:t>
      </w:r>
      <w:r w:rsidR="0052240E">
        <w:t>the</w:t>
      </w:r>
      <w:r w:rsidRPr="00E30D8D">
        <w:t xml:space="preserve"> duly appointed </w:t>
      </w:r>
      <w:r w:rsidR="0052240E">
        <w:t>h</w:t>
      </w:r>
      <w:r w:rsidRPr="00E30D8D">
        <w:t xml:space="preserve">earing </w:t>
      </w:r>
      <w:r w:rsidR="0052240E">
        <w:t>o</w:t>
      </w:r>
      <w:r w:rsidRPr="00E30D8D">
        <w:t>fficer shall preside over</w:t>
      </w:r>
      <w:r w:rsidR="0052240E">
        <w:t>,</w:t>
      </w:r>
      <w:r w:rsidRPr="00E30D8D">
        <w:t xml:space="preserve"> the Licens</w:t>
      </w:r>
      <w:r w:rsidR="00264803">
        <w:t>e</w:t>
      </w:r>
      <w:r w:rsidRPr="00E30D8D">
        <w:t xml:space="preserve"> Hearing.  Any testimony shall be given under oath or affirmation.</w:t>
      </w:r>
    </w:p>
    <w:p w:rsidR="00F67154" w:rsidRDefault="00F67154" w:rsidP="00E82C09">
      <w:pPr>
        <w:ind w:left="1440" w:hanging="699"/>
      </w:pPr>
    </w:p>
    <w:p w:rsidR="00E82C09" w:rsidRDefault="00E82C09" w:rsidP="00F67154">
      <w:pPr>
        <w:ind w:left="1440" w:hanging="699"/>
      </w:pPr>
      <w:r w:rsidRPr="00E30D8D">
        <w:t>c)</w:t>
      </w:r>
      <w:r w:rsidRPr="00E30D8D">
        <w:tab/>
        <w:t>Cases shall be presented by category of breed.  Applicants for one breed may proceed in alphabetical order, or reverse alphabetical order</w:t>
      </w:r>
      <w:r w:rsidR="0052240E">
        <w:t>,</w:t>
      </w:r>
      <w:r w:rsidRPr="00E30D8D">
        <w:t xml:space="preserve"> as determined by the Chairman.</w:t>
      </w:r>
    </w:p>
    <w:p w:rsidR="00F67154" w:rsidRDefault="00F67154" w:rsidP="00F67154">
      <w:pPr>
        <w:ind w:left="1440" w:hanging="699"/>
      </w:pPr>
    </w:p>
    <w:p w:rsidR="00E82C09" w:rsidRDefault="00E82C09" w:rsidP="00E82C09">
      <w:pPr>
        <w:ind w:left="1434" w:hanging="750"/>
      </w:pPr>
      <w:r w:rsidRPr="00E30D8D">
        <w:t>d)</w:t>
      </w:r>
      <w:r w:rsidRPr="00E30D8D">
        <w:tab/>
        <w:t xml:space="preserve">Board members may question any applicant or witness during the course of or following testimony.  </w:t>
      </w:r>
    </w:p>
    <w:p w:rsidR="00F67154" w:rsidRDefault="00F67154" w:rsidP="00E82C09">
      <w:pPr>
        <w:ind w:left="1434" w:hanging="750"/>
      </w:pPr>
    </w:p>
    <w:p w:rsidR="00E82C09" w:rsidRDefault="00E82C09" w:rsidP="00E82C09">
      <w:pPr>
        <w:ind w:left="1434" w:hanging="750"/>
      </w:pPr>
      <w:r w:rsidRPr="00E30D8D">
        <w:t>e)</w:t>
      </w:r>
      <w:r w:rsidRPr="00E30D8D">
        <w:tab/>
        <w:t>Each party may conduct adverse examination of witnesses according to the rules of evidence applicable for cross and redirect examination in the Circuit Court of Cook County, Illinois for non-jury trials and as provided in Section 10-40 of the IAPA [5 ILCS 10/10-40].</w:t>
      </w:r>
    </w:p>
    <w:p w:rsidR="00F67154" w:rsidRDefault="00F67154" w:rsidP="00E82C09">
      <w:pPr>
        <w:ind w:left="1434" w:hanging="750"/>
      </w:pPr>
    </w:p>
    <w:p w:rsidR="00264803" w:rsidRDefault="00264803" w:rsidP="00264803">
      <w:pPr>
        <w:widowControl w:val="0"/>
        <w:ind w:left="1440" w:hanging="720"/>
      </w:pPr>
      <w:r w:rsidRPr="00264803">
        <w:t>f)</w:t>
      </w:r>
      <w:r>
        <w:tab/>
      </w:r>
      <w:r w:rsidRPr="00264803">
        <w:rPr>
          <w:i/>
        </w:rPr>
        <w:t>At</w:t>
      </w:r>
      <w:r w:rsidRPr="00264803">
        <w:t xml:space="preserve"> this </w:t>
      </w:r>
      <w:r w:rsidRPr="00264803">
        <w:rPr>
          <w:i/>
        </w:rPr>
        <w:t>meeting, the Board</w:t>
      </w:r>
      <w:r w:rsidRPr="00264803">
        <w:t xml:space="preserve"> will </w:t>
      </w:r>
      <w:r w:rsidRPr="00264803">
        <w:rPr>
          <w:i/>
        </w:rPr>
        <w:t>announce the award of racing</w:t>
      </w:r>
      <w:r w:rsidRPr="00264803">
        <w:t xml:space="preserve"> dates, </w:t>
      </w:r>
      <w:r w:rsidRPr="00264803">
        <w:rPr>
          <w:i/>
        </w:rPr>
        <w:t>live racing schedule and designation of host track to the applicants and its approval or disapproval of each application.</w:t>
      </w:r>
      <w:r w:rsidRPr="00264803">
        <w:t xml:space="preserve"> [230 ILCS 5/20(e)]</w:t>
      </w:r>
    </w:p>
    <w:p w:rsidR="00264803" w:rsidRDefault="00264803" w:rsidP="0079204D">
      <w:pPr>
        <w:widowControl w:val="0"/>
        <w:autoSpaceDE w:val="0"/>
        <w:autoSpaceDN w:val="0"/>
        <w:adjustRightInd w:val="0"/>
        <w:ind w:left="1440" w:hanging="720"/>
      </w:pPr>
    </w:p>
    <w:p w:rsidR="00E65D8C" w:rsidRDefault="0079204D" w:rsidP="0079204D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</w:r>
    </w:p>
    <w:p w:rsidR="0079204D" w:rsidRDefault="00F67154" w:rsidP="0079204D">
      <w:pPr>
        <w:widowControl w:val="0"/>
        <w:autoSpaceDE w:val="0"/>
        <w:autoSpaceDN w:val="0"/>
        <w:adjustRightInd w:val="0"/>
        <w:ind w:left="1440" w:hanging="720"/>
      </w:pPr>
      <w:r>
        <w:t>g</w:t>
      </w:r>
      <w:r w:rsidR="00E82C09">
        <w:t>)</w:t>
      </w:r>
      <w:r w:rsidR="0079204D">
        <w:tab/>
        <w:t xml:space="preserve">The </w:t>
      </w:r>
      <w:r w:rsidR="00E82C09">
        <w:t>Chairman</w:t>
      </w:r>
      <w:r w:rsidR="0079204D">
        <w:t xml:space="preserve"> or hearing officer may limit the time allotted to </w:t>
      </w:r>
      <w:r w:rsidR="00D92B19">
        <w:t>parties</w:t>
      </w:r>
      <w:r w:rsidR="00805F06">
        <w:t xml:space="preserve"> </w:t>
      </w:r>
      <w:r w:rsidR="0079204D">
        <w:t xml:space="preserve"> for</w:t>
      </w:r>
      <w:r w:rsidR="00D92B19">
        <w:t xml:space="preserve"> both direct and</w:t>
      </w:r>
      <w:r w:rsidR="0079204D">
        <w:t xml:space="preserve"> cross examination, if the examination of witnesses would unduly obstruct the award of an organization license within the time allotted in Section 20(e) of the Act [230 ILCS 5/20(e)]. </w:t>
      </w:r>
    </w:p>
    <w:p w:rsidR="0079204D" w:rsidRDefault="0079204D" w:rsidP="0079204D">
      <w:pPr>
        <w:widowControl w:val="0"/>
        <w:autoSpaceDE w:val="0"/>
        <w:autoSpaceDN w:val="0"/>
        <w:adjustRightInd w:val="0"/>
        <w:ind w:left="1440" w:hanging="720"/>
      </w:pPr>
    </w:p>
    <w:p w:rsidR="00E82C09" w:rsidRPr="00D55B37" w:rsidRDefault="00E82C0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F5294D">
        <w:t>20033</w:t>
      </w:r>
      <w:r w:rsidRPr="00D55B37">
        <w:t xml:space="preserve">, effective </w:t>
      </w:r>
      <w:r w:rsidR="00F5294D">
        <w:t>November 28, 2005</w:t>
      </w:r>
      <w:r w:rsidRPr="00D55B37">
        <w:t>)</w:t>
      </w:r>
    </w:p>
    <w:sectPr w:rsidR="00E82C09" w:rsidRPr="00D55B37" w:rsidSect="0079204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9204D"/>
    <w:rsid w:val="001678D1"/>
    <w:rsid w:val="00264803"/>
    <w:rsid w:val="0048134E"/>
    <w:rsid w:val="004A5C9E"/>
    <w:rsid w:val="0052240E"/>
    <w:rsid w:val="0079204D"/>
    <w:rsid w:val="007F21B9"/>
    <w:rsid w:val="00805F06"/>
    <w:rsid w:val="00D2228B"/>
    <w:rsid w:val="00D92B19"/>
    <w:rsid w:val="00E65D8C"/>
    <w:rsid w:val="00E82C09"/>
    <w:rsid w:val="00F105EE"/>
    <w:rsid w:val="00F5294D"/>
    <w:rsid w:val="00F6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82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82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205</vt:lpstr>
    </vt:vector>
  </TitlesOfParts>
  <Company>State of Illinois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205</dc:title>
  <dc:subject/>
  <dc:creator>Illinois General Assembly</dc:creator>
  <cp:keywords/>
  <dc:description/>
  <cp:lastModifiedBy>Roberts, John</cp:lastModifiedBy>
  <cp:revision>3</cp:revision>
  <dcterms:created xsi:type="dcterms:W3CDTF">2012-06-21T20:46:00Z</dcterms:created>
  <dcterms:modified xsi:type="dcterms:W3CDTF">2012-06-21T20:46:00Z</dcterms:modified>
</cp:coreProperties>
</file>