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C8" w:rsidRDefault="00B348C8" w:rsidP="008537A7">
      <w:pPr>
        <w:widowControl w:val="0"/>
        <w:autoSpaceDE w:val="0"/>
        <w:autoSpaceDN w:val="0"/>
        <w:adjustRightInd w:val="0"/>
      </w:pPr>
      <w:bookmarkStart w:id="0" w:name="_GoBack"/>
      <w:bookmarkEnd w:id="0"/>
    </w:p>
    <w:p w:rsidR="00B348C8" w:rsidRDefault="00B348C8" w:rsidP="008537A7">
      <w:pPr>
        <w:widowControl w:val="0"/>
        <w:autoSpaceDE w:val="0"/>
        <w:autoSpaceDN w:val="0"/>
        <w:adjustRightInd w:val="0"/>
      </w:pPr>
      <w:r>
        <w:rPr>
          <w:b/>
          <w:bCs/>
        </w:rPr>
        <w:t>Section 100.300  Authorization to Remove Bottles</w:t>
      </w:r>
      <w:r>
        <w:t xml:space="preserve"> </w:t>
      </w:r>
    </w:p>
    <w:p w:rsidR="00B348C8" w:rsidRDefault="00B348C8" w:rsidP="008537A7">
      <w:pPr>
        <w:widowControl w:val="0"/>
        <w:autoSpaceDE w:val="0"/>
        <w:autoSpaceDN w:val="0"/>
        <w:adjustRightInd w:val="0"/>
      </w:pPr>
    </w:p>
    <w:p w:rsidR="00B348C8" w:rsidRDefault="00B348C8" w:rsidP="008537A7">
      <w:pPr>
        <w:widowControl w:val="0"/>
        <w:autoSpaceDE w:val="0"/>
        <w:autoSpaceDN w:val="0"/>
        <w:adjustRightInd w:val="0"/>
        <w:ind w:left="1440" w:hanging="720"/>
      </w:pPr>
      <w:r>
        <w:t>a)</w:t>
      </w:r>
      <w:r>
        <w:tab/>
        <w:t xml:space="preserve">When an authorized agent of the Commission finds or has probable cause to believe that any original package of alcoholic liquor, or other bottles, casks, or containers containing alcoholic liquor, is adulterated within the provisions of Section 100.290 of this Part or Section 6-22 of the Act [235 ILCS 5/6-22], said agent shall remove said package, bottle, cask or container from the premises together with such other sealed packages, bottles, casks or containers as may be necessary to test such suspect alcoholic liquor. </w:t>
      </w:r>
    </w:p>
    <w:p w:rsidR="00B05E9A" w:rsidRDefault="00B05E9A" w:rsidP="008537A7">
      <w:pPr>
        <w:widowControl w:val="0"/>
        <w:autoSpaceDE w:val="0"/>
        <w:autoSpaceDN w:val="0"/>
        <w:adjustRightInd w:val="0"/>
      </w:pPr>
    </w:p>
    <w:p w:rsidR="00B348C8" w:rsidRDefault="00B348C8" w:rsidP="008537A7">
      <w:pPr>
        <w:widowControl w:val="0"/>
        <w:autoSpaceDE w:val="0"/>
        <w:autoSpaceDN w:val="0"/>
        <w:adjustRightInd w:val="0"/>
        <w:ind w:left="1431" w:hanging="711"/>
      </w:pPr>
      <w:r>
        <w:t>b)</w:t>
      </w:r>
      <w:r>
        <w:tab/>
        <w:t xml:space="preserve">Any such packages, bottles, casks or containers determined by the Commission to be so adulterated shall be destroyed. However, any packages, bottles, casks or containers not so adulterated and all sealed packages, bottles, casks or containers removed for comparison testing shall, after the entry of an order, be returned to the licensee. </w:t>
      </w:r>
    </w:p>
    <w:p w:rsidR="00B348C8" w:rsidRDefault="00B348C8" w:rsidP="008537A7">
      <w:pPr>
        <w:widowControl w:val="0"/>
        <w:autoSpaceDE w:val="0"/>
        <w:autoSpaceDN w:val="0"/>
        <w:adjustRightInd w:val="0"/>
      </w:pPr>
    </w:p>
    <w:p w:rsidR="00B348C8" w:rsidRDefault="00B348C8" w:rsidP="008537A7">
      <w:pPr>
        <w:widowControl w:val="0"/>
        <w:autoSpaceDE w:val="0"/>
        <w:autoSpaceDN w:val="0"/>
        <w:adjustRightInd w:val="0"/>
        <w:ind w:left="1080" w:hanging="480"/>
      </w:pPr>
      <w:r>
        <w:t xml:space="preserve">(Source:  Amended at 18 Ill. Reg. 4811, effective March 9, 1994) </w:t>
      </w:r>
    </w:p>
    <w:sectPr w:rsidR="00B348C8" w:rsidSect="008537A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48C8"/>
    <w:rsid w:val="001562D7"/>
    <w:rsid w:val="004E58A7"/>
    <w:rsid w:val="00551114"/>
    <w:rsid w:val="008537A7"/>
    <w:rsid w:val="00B05E9A"/>
    <w:rsid w:val="00B348C8"/>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