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F2" w:rsidRDefault="00AF30F2" w:rsidP="00FA50E0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AF30F2" w:rsidRDefault="00AF30F2" w:rsidP="00FA50E0">
      <w:pPr>
        <w:widowControl w:val="0"/>
        <w:autoSpaceDE w:val="0"/>
        <w:autoSpaceDN w:val="0"/>
        <w:adjustRightInd w:val="0"/>
        <w:ind w:left="1425" w:hanging="1425"/>
      </w:pPr>
      <w:r>
        <w:t>800.10</w:t>
      </w:r>
      <w:r>
        <w:tab/>
        <w:t xml:space="preserve">Definitions </w:t>
      </w:r>
    </w:p>
    <w:p w:rsidR="00AF30F2" w:rsidRDefault="00AF30F2" w:rsidP="00FA50E0">
      <w:pPr>
        <w:widowControl w:val="0"/>
        <w:autoSpaceDE w:val="0"/>
        <w:autoSpaceDN w:val="0"/>
        <w:adjustRightInd w:val="0"/>
        <w:ind w:left="1425" w:hanging="1425"/>
      </w:pPr>
      <w:r>
        <w:t>800.15</w:t>
      </w:r>
      <w:r>
        <w:tab/>
        <w:t xml:space="preserve">Reporting Requirements: Persons Subject to Section 3(a), (b), (c) or (d) of the Act </w:t>
      </w:r>
    </w:p>
    <w:p w:rsidR="00AF30F2" w:rsidRDefault="00AF30F2" w:rsidP="00FA50E0">
      <w:pPr>
        <w:widowControl w:val="0"/>
        <w:autoSpaceDE w:val="0"/>
        <w:autoSpaceDN w:val="0"/>
        <w:adjustRightInd w:val="0"/>
        <w:ind w:left="1425" w:hanging="1425"/>
      </w:pPr>
      <w:r>
        <w:t>800.20</w:t>
      </w:r>
      <w:r>
        <w:tab/>
        <w:t xml:space="preserve">Reporting Requirements: Foreign Person, Other Than Individual or Government </w:t>
      </w:r>
    </w:p>
    <w:p w:rsidR="00AF30F2" w:rsidRDefault="00AF30F2" w:rsidP="00FA50E0">
      <w:pPr>
        <w:widowControl w:val="0"/>
        <w:autoSpaceDE w:val="0"/>
        <w:autoSpaceDN w:val="0"/>
        <w:adjustRightInd w:val="0"/>
        <w:ind w:left="1425" w:hanging="1425"/>
      </w:pPr>
      <w:r>
        <w:t>800.25</w:t>
      </w:r>
      <w:r>
        <w:tab/>
        <w:t xml:space="preserve">Reporting Requirement: Additional Information: Reporting Interest, Nature and Name of Foreign Person </w:t>
      </w:r>
    </w:p>
    <w:p w:rsidR="00AF30F2" w:rsidRDefault="00AF30F2" w:rsidP="00FA50E0">
      <w:pPr>
        <w:widowControl w:val="0"/>
        <w:autoSpaceDE w:val="0"/>
        <w:autoSpaceDN w:val="0"/>
        <w:adjustRightInd w:val="0"/>
        <w:ind w:left="1425" w:hanging="1425"/>
      </w:pPr>
      <w:r>
        <w:t>800.30</w:t>
      </w:r>
      <w:r>
        <w:tab/>
        <w:t xml:space="preserve">Additional Information </w:t>
      </w:r>
    </w:p>
    <w:p w:rsidR="00AF30F2" w:rsidRDefault="00AF30F2" w:rsidP="00FA50E0">
      <w:pPr>
        <w:widowControl w:val="0"/>
        <w:autoSpaceDE w:val="0"/>
        <w:autoSpaceDN w:val="0"/>
        <w:adjustRightInd w:val="0"/>
        <w:ind w:left="1425" w:hanging="1425"/>
      </w:pPr>
      <w:r>
        <w:t>800.35</w:t>
      </w:r>
      <w:r>
        <w:tab/>
        <w:t xml:space="preserve">Penalty Determinations </w:t>
      </w:r>
    </w:p>
    <w:p w:rsidR="00AF30F2" w:rsidRDefault="00AF30F2" w:rsidP="00FA50E0">
      <w:pPr>
        <w:widowControl w:val="0"/>
        <w:autoSpaceDE w:val="0"/>
        <w:autoSpaceDN w:val="0"/>
        <w:adjustRightInd w:val="0"/>
        <w:ind w:left="1425" w:hanging="1425"/>
      </w:pPr>
      <w:r>
        <w:t>800.40</w:t>
      </w:r>
      <w:r>
        <w:tab/>
        <w:t xml:space="preserve">Public Inspection </w:t>
      </w:r>
    </w:p>
    <w:p w:rsidR="00AF30F2" w:rsidRDefault="00AF30F2" w:rsidP="00FA50E0">
      <w:pPr>
        <w:widowControl w:val="0"/>
        <w:autoSpaceDE w:val="0"/>
        <w:autoSpaceDN w:val="0"/>
        <w:adjustRightInd w:val="0"/>
        <w:ind w:left="1425" w:hanging="1425"/>
      </w:pPr>
      <w:r>
        <w:t>800.45</w:t>
      </w:r>
      <w:r>
        <w:tab/>
        <w:t xml:space="preserve">Refund Procedures </w:t>
      </w:r>
    </w:p>
    <w:sectPr w:rsidR="00AF30F2" w:rsidSect="00AF30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30F2"/>
    <w:rsid w:val="00493C69"/>
    <w:rsid w:val="00676EF4"/>
    <w:rsid w:val="00AF30F2"/>
    <w:rsid w:val="00CC48FE"/>
    <w:rsid w:val="00FA50E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