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6C" w:rsidRDefault="002E356C" w:rsidP="002E35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356C" w:rsidRDefault="002E356C" w:rsidP="002E356C">
      <w:pPr>
        <w:widowControl w:val="0"/>
        <w:autoSpaceDE w:val="0"/>
        <w:autoSpaceDN w:val="0"/>
        <w:adjustRightInd w:val="0"/>
        <w:jc w:val="center"/>
      </w:pPr>
      <w:r>
        <w:t>SUBPART E:  REGISTRATION OF SERVICE AGENCIES, SERVICEMEN,</w:t>
      </w:r>
      <w:r w:rsidR="002A504C">
        <w:t xml:space="preserve"> </w:t>
      </w:r>
    </w:p>
    <w:p w:rsidR="002E356C" w:rsidRDefault="002E356C" w:rsidP="002E356C">
      <w:pPr>
        <w:widowControl w:val="0"/>
        <w:autoSpaceDE w:val="0"/>
        <w:autoSpaceDN w:val="0"/>
        <w:adjustRightInd w:val="0"/>
        <w:jc w:val="center"/>
      </w:pPr>
      <w:r>
        <w:t>AND SPECIAL SEALERS FOR COMMERCIAL</w:t>
      </w:r>
      <w:r w:rsidR="002A504C">
        <w:t xml:space="preserve"> </w:t>
      </w:r>
    </w:p>
    <w:p w:rsidR="002E356C" w:rsidRDefault="002E356C" w:rsidP="002E356C">
      <w:pPr>
        <w:widowControl w:val="0"/>
        <w:autoSpaceDE w:val="0"/>
        <w:autoSpaceDN w:val="0"/>
        <w:adjustRightInd w:val="0"/>
        <w:jc w:val="center"/>
      </w:pPr>
      <w:r>
        <w:t>WEIGHING AND MEASURING DEVICES</w:t>
      </w:r>
    </w:p>
    <w:sectPr w:rsidR="002E356C" w:rsidSect="002E35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356C"/>
    <w:rsid w:val="001678D1"/>
    <w:rsid w:val="002A504C"/>
    <w:rsid w:val="002E356C"/>
    <w:rsid w:val="005176D5"/>
    <w:rsid w:val="00DD3BCA"/>
    <w:rsid w:val="00F0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REGISTRATION OF SERVICE AGENCIES, SERVICEMEN,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REGISTRATION OF SERVICE AGENCIES, SERVICEMEN,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