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933" w:rsidRDefault="00F647E3" w:rsidP="00C47933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>SOURCE</w:t>
      </w:r>
      <w:r w:rsidR="00C47933">
        <w:t xml:space="preserve">:  Part transferred to the Department of Public Health (77 Ill. Adm. Code 725) at 8 Ill. Reg. 874, effective January 1, 1984. </w:t>
      </w:r>
      <w:r w:rsidR="00C47933">
        <w:tab/>
      </w:r>
    </w:p>
    <w:sectPr w:rsidR="00C47933" w:rsidSect="00C47933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47933"/>
    <w:rsid w:val="00021D47"/>
    <w:rsid w:val="00057D91"/>
    <w:rsid w:val="009274F0"/>
    <w:rsid w:val="00B72A27"/>
    <w:rsid w:val="00C47933"/>
    <w:rsid w:val="00F6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(Source:  Part transferred to the Department of Public Health (77 Ill</vt:lpstr>
    </vt:vector>
  </TitlesOfParts>
  <Company>state of illinois</Company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(Source:  Part transferred to the Department of Public Health (77 Ill</dc:title>
  <dc:subject/>
  <dc:creator>MessingerRR</dc:creator>
  <cp:keywords/>
  <dc:description/>
  <cp:lastModifiedBy>Roberts, John</cp:lastModifiedBy>
  <cp:revision>3</cp:revision>
  <dcterms:created xsi:type="dcterms:W3CDTF">2012-06-21T20:33:00Z</dcterms:created>
  <dcterms:modified xsi:type="dcterms:W3CDTF">2012-06-21T20:33:00Z</dcterms:modified>
</cp:coreProperties>
</file>