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532" w:rsidRDefault="00531532" w:rsidP="00531532">
      <w:pPr>
        <w:widowControl w:val="0"/>
        <w:autoSpaceDE w:val="0"/>
        <w:autoSpaceDN w:val="0"/>
        <w:adjustRightInd w:val="0"/>
      </w:pPr>
      <w:bookmarkStart w:id="0" w:name="_GoBack"/>
      <w:bookmarkEnd w:id="0"/>
    </w:p>
    <w:p w:rsidR="00531532" w:rsidRDefault="00531532" w:rsidP="00531532">
      <w:pPr>
        <w:widowControl w:val="0"/>
        <w:autoSpaceDE w:val="0"/>
        <w:autoSpaceDN w:val="0"/>
        <w:adjustRightInd w:val="0"/>
      </w:pPr>
      <w:r>
        <w:rPr>
          <w:b/>
          <w:bCs/>
        </w:rPr>
        <w:t>Section 290.270  Quarter Horse Racing at County Fairs or Other Locations</w:t>
      </w:r>
      <w:r>
        <w:t xml:space="preserve"> </w:t>
      </w:r>
    </w:p>
    <w:p w:rsidR="00531532" w:rsidRDefault="00531532" w:rsidP="00531532">
      <w:pPr>
        <w:widowControl w:val="0"/>
        <w:autoSpaceDE w:val="0"/>
        <w:autoSpaceDN w:val="0"/>
        <w:adjustRightInd w:val="0"/>
      </w:pPr>
    </w:p>
    <w:p w:rsidR="00531532" w:rsidRDefault="00531532" w:rsidP="00531532">
      <w:pPr>
        <w:widowControl w:val="0"/>
        <w:autoSpaceDE w:val="0"/>
        <w:autoSpaceDN w:val="0"/>
        <w:adjustRightInd w:val="0"/>
        <w:ind w:left="1440" w:hanging="720"/>
      </w:pPr>
      <w:r>
        <w:t>a)</w:t>
      </w:r>
      <w:r>
        <w:tab/>
        <w:t xml:space="preserve">A county fair or other location, upon approval of the Department, may conduct quarter horse races for Illinois conceived and foaled quarter horses in compliance with the conditions established in this Section. </w:t>
      </w:r>
    </w:p>
    <w:p w:rsidR="004A7599" w:rsidRDefault="004A7599" w:rsidP="00531532">
      <w:pPr>
        <w:widowControl w:val="0"/>
        <w:autoSpaceDE w:val="0"/>
        <w:autoSpaceDN w:val="0"/>
        <w:adjustRightInd w:val="0"/>
        <w:ind w:left="1440" w:hanging="720"/>
      </w:pPr>
    </w:p>
    <w:p w:rsidR="00531532" w:rsidRDefault="00531532" w:rsidP="00531532">
      <w:pPr>
        <w:widowControl w:val="0"/>
        <w:autoSpaceDE w:val="0"/>
        <w:autoSpaceDN w:val="0"/>
        <w:adjustRightInd w:val="0"/>
        <w:ind w:left="1440" w:hanging="720"/>
      </w:pPr>
      <w:r>
        <w:t>b)</w:t>
      </w:r>
      <w:r>
        <w:tab/>
        <w:t xml:space="preserve">The president and secretary, or his/her authorized representative, of the racing event claiming benefits of any distribution from the Illinois Racing Quarter Horse Breeders Fund shall file with the Department, within 7 days after the last racing day, a document stating the amount of purses contributed by the county fair or other location, the names and addresses of those owners who received Illinois Racing Quarter Horse Breeders Fund purse money and the amount each horse owner received. </w:t>
      </w:r>
    </w:p>
    <w:p w:rsidR="004A7599" w:rsidRDefault="004A7599" w:rsidP="00531532">
      <w:pPr>
        <w:widowControl w:val="0"/>
        <w:autoSpaceDE w:val="0"/>
        <w:autoSpaceDN w:val="0"/>
        <w:adjustRightInd w:val="0"/>
        <w:ind w:left="1440" w:hanging="720"/>
      </w:pPr>
    </w:p>
    <w:p w:rsidR="00531532" w:rsidRDefault="00531532" w:rsidP="00531532">
      <w:pPr>
        <w:widowControl w:val="0"/>
        <w:autoSpaceDE w:val="0"/>
        <w:autoSpaceDN w:val="0"/>
        <w:adjustRightInd w:val="0"/>
        <w:ind w:left="1440" w:hanging="720"/>
      </w:pPr>
      <w:r>
        <w:t>c)</w:t>
      </w:r>
      <w:r>
        <w:tab/>
        <w:t xml:space="preserve">All races that receive funds from the Illinois Racing Quarter Horse Breeders Fund must be conducted in accordance with the rules of the American Quarter Horse Association. </w:t>
      </w:r>
    </w:p>
    <w:p w:rsidR="00531532" w:rsidRDefault="00531532" w:rsidP="00531532">
      <w:pPr>
        <w:widowControl w:val="0"/>
        <w:autoSpaceDE w:val="0"/>
        <w:autoSpaceDN w:val="0"/>
        <w:adjustRightInd w:val="0"/>
        <w:ind w:left="1440" w:hanging="720"/>
      </w:pPr>
    </w:p>
    <w:p w:rsidR="00531532" w:rsidRDefault="00531532" w:rsidP="00531532">
      <w:pPr>
        <w:widowControl w:val="0"/>
        <w:autoSpaceDE w:val="0"/>
        <w:autoSpaceDN w:val="0"/>
        <w:adjustRightInd w:val="0"/>
        <w:ind w:left="1440" w:hanging="720"/>
      </w:pPr>
      <w:r>
        <w:t xml:space="preserve">(Source:  Added at 25 Ill. Reg. 7679, effective June 8, 2001) </w:t>
      </w:r>
    </w:p>
    <w:sectPr w:rsidR="00531532" w:rsidSect="0053153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31532"/>
    <w:rsid w:val="001678D1"/>
    <w:rsid w:val="004A7599"/>
    <w:rsid w:val="00531532"/>
    <w:rsid w:val="007D2686"/>
    <w:rsid w:val="00BD4AD5"/>
    <w:rsid w:val="00BF5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290</vt:lpstr>
    </vt:vector>
  </TitlesOfParts>
  <Company>State of Illinois</Company>
  <LinksUpToDate>false</LinksUpToDate>
  <CharactersWithSpaces>1026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290</dc:title>
  <dc:subject/>
  <dc:creator>Illinois General Assembly</dc:creator>
  <cp:keywords/>
  <dc:description/>
  <cp:lastModifiedBy>Roberts, John</cp:lastModifiedBy>
  <cp:revision>3</cp:revision>
  <dcterms:created xsi:type="dcterms:W3CDTF">2012-06-21T20:32:00Z</dcterms:created>
  <dcterms:modified xsi:type="dcterms:W3CDTF">2012-06-21T20:32:00Z</dcterms:modified>
</cp:coreProperties>
</file>