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B0" w:rsidRDefault="00D74CB0" w:rsidP="000853C5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D74CB0" w:rsidRDefault="00D74CB0" w:rsidP="000853C5">
      <w:pPr>
        <w:widowControl w:val="0"/>
        <w:autoSpaceDE w:val="0"/>
        <w:autoSpaceDN w:val="0"/>
        <w:adjustRightInd w:val="0"/>
        <w:ind w:left="1425" w:hanging="1425"/>
      </w:pPr>
      <w:r>
        <w:t>256.10</w:t>
      </w:r>
      <w:r>
        <w:tab/>
        <w:t xml:space="preserve">Definitions </w:t>
      </w:r>
    </w:p>
    <w:p w:rsidR="00D74CB0" w:rsidRDefault="00D74CB0" w:rsidP="000853C5">
      <w:pPr>
        <w:widowControl w:val="0"/>
        <w:autoSpaceDE w:val="0"/>
        <w:autoSpaceDN w:val="0"/>
        <w:adjustRightInd w:val="0"/>
        <w:ind w:left="1425" w:hanging="1425"/>
      </w:pPr>
      <w:r>
        <w:t>256.20</w:t>
      </w:r>
      <w:r>
        <w:tab/>
        <w:t xml:space="preserve">Scope and Application </w:t>
      </w:r>
    </w:p>
    <w:p w:rsidR="00D74CB0" w:rsidRDefault="00D74CB0" w:rsidP="000853C5">
      <w:pPr>
        <w:widowControl w:val="0"/>
        <w:autoSpaceDE w:val="0"/>
        <w:autoSpaceDN w:val="0"/>
        <w:adjustRightInd w:val="0"/>
        <w:ind w:left="1425" w:hanging="1425"/>
      </w:pPr>
      <w:r>
        <w:t>256.30</w:t>
      </w:r>
      <w:r>
        <w:tab/>
        <w:t xml:space="preserve">Permits </w:t>
      </w:r>
    </w:p>
    <w:p w:rsidR="00D74CB0" w:rsidRDefault="00D74CB0" w:rsidP="000853C5">
      <w:pPr>
        <w:widowControl w:val="0"/>
        <w:autoSpaceDE w:val="0"/>
        <w:autoSpaceDN w:val="0"/>
        <w:adjustRightInd w:val="0"/>
        <w:ind w:left="1425" w:hanging="1425"/>
      </w:pPr>
      <w:r>
        <w:t>256.40</w:t>
      </w:r>
      <w:r>
        <w:tab/>
        <w:t xml:space="preserve">General Class Permits </w:t>
      </w:r>
    </w:p>
    <w:p w:rsidR="00D74CB0" w:rsidRDefault="00D74CB0" w:rsidP="000853C5">
      <w:pPr>
        <w:widowControl w:val="0"/>
        <w:autoSpaceDE w:val="0"/>
        <w:autoSpaceDN w:val="0"/>
        <w:adjustRightInd w:val="0"/>
        <w:ind w:left="1425" w:hanging="1425"/>
      </w:pPr>
      <w:r>
        <w:t>256.50</w:t>
      </w:r>
      <w:r>
        <w:tab/>
        <w:t xml:space="preserve">Experimental Permits </w:t>
      </w:r>
    </w:p>
    <w:p w:rsidR="00D74CB0" w:rsidRDefault="00D74CB0" w:rsidP="000853C5">
      <w:pPr>
        <w:widowControl w:val="0"/>
        <w:autoSpaceDE w:val="0"/>
        <w:autoSpaceDN w:val="0"/>
        <w:adjustRightInd w:val="0"/>
        <w:ind w:left="1425" w:hanging="1425"/>
      </w:pPr>
      <w:r>
        <w:t>256.60</w:t>
      </w:r>
      <w:r>
        <w:tab/>
        <w:t xml:space="preserve">Special Permits </w:t>
      </w:r>
    </w:p>
    <w:p w:rsidR="00D74CB0" w:rsidRDefault="00D74CB0" w:rsidP="000853C5">
      <w:pPr>
        <w:widowControl w:val="0"/>
        <w:autoSpaceDE w:val="0"/>
        <w:autoSpaceDN w:val="0"/>
        <w:adjustRightInd w:val="0"/>
        <w:ind w:left="1425" w:hanging="1425"/>
      </w:pPr>
      <w:r>
        <w:t>256.70</w:t>
      </w:r>
      <w:r>
        <w:tab/>
        <w:t xml:space="preserve">Containment Area Management and Operations </w:t>
      </w:r>
    </w:p>
    <w:p w:rsidR="00D74CB0" w:rsidRDefault="00D74CB0" w:rsidP="000853C5">
      <w:pPr>
        <w:widowControl w:val="0"/>
        <w:autoSpaceDE w:val="0"/>
        <w:autoSpaceDN w:val="0"/>
        <w:adjustRightInd w:val="0"/>
        <w:ind w:left="1425" w:hanging="1425"/>
      </w:pPr>
      <w:r>
        <w:t>256.80</w:t>
      </w:r>
      <w:r>
        <w:tab/>
        <w:t xml:space="preserve">Site Closures and Discontinuation of Operations </w:t>
      </w:r>
    </w:p>
    <w:p w:rsidR="00D74CB0" w:rsidRDefault="00D74CB0" w:rsidP="000853C5">
      <w:pPr>
        <w:widowControl w:val="0"/>
        <w:autoSpaceDE w:val="0"/>
        <w:autoSpaceDN w:val="0"/>
        <w:adjustRightInd w:val="0"/>
        <w:ind w:left="1425" w:hanging="1425"/>
      </w:pPr>
      <w:r>
        <w:t>256.90</w:t>
      </w:r>
      <w:r>
        <w:tab/>
        <w:t xml:space="preserve">Connections to the Water Supply </w:t>
      </w:r>
    </w:p>
    <w:sectPr w:rsidR="00D74CB0" w:rsidSect="00D74C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4CB0"/>
    <w:rsid w:val="000853C5"/>
    <w:rsid w:val="007E4413"/>
    <w:rsid w:val="00956B1A"/>
    <w:rsid w:val="00A762D4"/>
    <w:rsid w:val="00D74CB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