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248" w:rsidRDefault="00950248" w:rsidP="0095024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50248" w:rsidRDefault="00950248" w:rsidP="00950248">
      <w:pPr>
        <w:widowControl w:val="0"/>
        <w:autoSpaceDE w:val="0"/>
        <w:autoSpaceDN w:val="0"/>
        <w:adjustRightInd w:val="0"/>
      </w:pPr>
      <w:r>
        <w:rPr>
          <w:b/>
          <w:bCs/>
        </w:rPr>
        <w:t>Section 230.170  Labeling of Seed Distributed to Wholesalers</w:t>
      </w:r>
      <w:r>
        <w:t xml:space="preserve"> </w:t>
      </w:r>
    </w:p>
    <w:p w:rsidR="00950248" w:rsidRDefault="00950248" w:rsidP="00950248">
      <w:pPr>
        <w:widowControl w:val="0"/>
        <w:autoSpaceDE w:val="0"/>
        <w:autoSpaceDN w:val="0"/>
        <w:adjustRightInd w:val="0"/>
      </w:pPr>
    </w:p>
    <w:p w:rsidR="00950248" w:rsidRDefault="00950248" w:rsidP="00950248">
      <w:pPr>
        <w:widowControl w:val="0"/>
        <w:autoSpaceDE w:val="0"/>
        <w:autoSpaceDN w:val="0"/>
        <w:adjustRightInd w:val="0"/>
      </w:pPr>
      <w:r>
        <w:t xml:space="preserve">The labeling of seed supplied to a wholesaler or distributor may be on the invoice or an analysis label attached thereto. </w:t>
      </w:r>
    </w:p>
    <w:sectPr w:rsidR="00950248" w:rsidSect="0095024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50248"/>
    <w:rsid w:val="001678D1"/>
    <w:rsid w:val="004829C3"/>
    <w:rsid w:val="00950248"/>
    <w:rsid w:val="00982B33"/>
    <w:rsid w:val="009C1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230</vt:lpstr>
    </vt:vector>
  </TitlesOfParts>
  <Company>State of Illinois</Company>
  <LinksUpToDate>false</LinksUpToDate>
  <CharactersWithSpaces>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230</dc:title>
  <dc:subject/>
  <dc:creator>Illinois General Assembly</dc:creator>
  <cp:keywords/>
  <dc:description/>
  <cp:lastModifiedBy>Roberts, John</cp:lastModifiedBy>
  <cp:revision>3</cp:revision>
  <dcterms:created xsi:type="dcterms:W3CDTF">2012-06-21T20:19:00Z</dcterms:created>
  <dcterms:modified xsi:type="dcterms:W3CDTF">2012-06-21T20:19:00Z</dcterms:modified>
</cp:coreProperties>
</file>