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5A" w:rsidRDefault="00B16B5A" w:rsidP="000125C4">
      <w:pPr>
        <w:rPr>
          <w:b/>
        </w:rPr>
      </w:pPr>
      <w:bookmarkStart w:id="0" w:name="_GoBack"/>
      <w:bookmarkEnd w:id="0"/>
    </w:p>
    <w:p w:rsidR="000125C4" w:rsidRPr="001E0C3F" w:rsidRDefault="000125C4" w:rsidP="000125C4">
      <w:pPr>
        <w:rPr>
          <w:b/>
        </w:rPr>
      </w:pPr>
      <w:r w:rsidRPr="001E0C3F">
        <w:rPr>
          <w:b/>
        </w:rPr>
        <w:t xml:space="preserve">Section 190.40  Disclosure Statement Requirements; </w:t>
      </w:r>
      <w:r w:rsidR="001E0C3F">
        <w:rPr>
          <w:b/>
        </w:rPr>
        <w:t>P</w:t>
      </w:r>
      <w:r w:rsidRPr="001E0C3F">
        <w:rPr>
          <w:b/>
        </w:rPr>
        <w:t xml:space="preserve">osting of </w:t>
      </w:r>
      <w:r w:rsidR="001E0C3F">
        <w:rPr>
          <w:b/>
        </w:rPr>
        <w:t>D</w:t>
      </w:r>
      <w:r w:rsidRPr="001E0C3F">
        <w:rPr>
          <w:b/>
        </w:rPr>
        <w:t xml:space="preserve">isclosure </w:t>
      </w:r>
      <w:r w:rsidR="001E0C3F">
        <w:rPr>
          <w:b/>
        </w:rPr>
        <w:t>S</w:t>
      </w:r>
      <w:r w:rsidRPr="001E0C3F">
        <w:rPr>
          <w:b/>
        </w:rPr>
        <w:t xml:space="preserve">tatement </w:t>
      </w:r>
    </w:p>
    <w:p w:rsidR="000125C4" w:rsidRPr="000125C4" w:rsidRDefault="000125C4" w:rsidP="000125C4"/>
    <w:p w:rsidR="000125C4" w:rsidRDefault="000125C4" w:rsidP="001E0C3F">
      <w:pPr>
        <w:ind w:left="1440" w:hanging="720"/>
        <w:rPr>
          <w:color w:val="000000"/>
        </w:rPr>
      </w:pPr>
      <w:r w:rsidRPr="000125C4">
        <w:t>a)</w:t>
      </w:r>
      <w:r w:rsidR="001E0C3F">
        <w:tab/>
      </w:r>
      <w:r w:rsidRPr="000125C4">
        <w:rPr>
          <w:color w:val="000000"/>
        </w:rPr>
        <w:t xml:space="preserve">A dealer shall request from the Department the disclosure statements applicable to the business </w:t>
      </w:r>
      <w:r w:rsidR="00425B58">
        <w:rPr>
          <w:color w:val="000000"/>
        </w:rPr>
        <w:t>(s</w:t>
      </w:r>
      <w:r w:rsidRPr="000125C4">
        <w:rPr>
          <w:color w:val="000000"/>
        </w:rPr>
        <w:t xml:space="preserve">ee </w:t>
      </w:r>
      <w:r w:rsidR="000022B1">
        <w:rPr>
          <w:color w:val="000000"/>
        </w:rPr>
        <w:t>A</w:t>
      </w:r>
      <w:r w:rsidRPr="000125C4">
        <w:rPr>
          <w:color w:val="000000"/>
        </w:rPr>
        <w:t>ppendices</w:t>
      </w:r>
      <w:r w:rsidR="00425B58">
        <w:rPr>
          <w:color w:val="000000"/>
        </w:rPr>
        <w:t xml:space="preserve"> A-E)</w:t>
      </w:r>
      <w:r w:rsidRPr="000125C4">
        <w:rPr>
          <w:color w:val="000000"/>
        </w:rPr>
        <w:t>.  When making a request, the dealer shall identify its business type as (or a combination of</w:t>
      </w:r>
      <w:r w:rsidR="00425B58">
        <w:rPr>
          <w:color w:val="000000"/>
        </w:rPr>
        <w:t>)</w:t>
      </w:r>
      <w:r w:rsidRPr="000125C4">
        <w:rPr>
          <w:color w:val="000000"/>
        </w:rPr>
        <w:t xml:space="preserve"> the following:</w:t>
      </w:r>
    </w:p>
    <w:p w:rsidR="001E0C3F" w:rsidRPr="000125C4" w:rsidRDefault="001E0C3F" w:rsidP="001E0C3F">
      <w:pPr>
        <w:ind w:left="2160" w:hanging="720"/>
        <w:rPr>
          <w:color w:val="000000"/>
        </w:rPr>
      </w:pPr>
    </w:p>
    <w:p w:rsidR="000125C4" w:rsidRDefault="004C067E" w:rsidP="001E0C3F">
      <w:pPr>
        <w:ind w:left="720" w:firstLine="720"/>
        <w:rPr>
          <w:color w:val="000000"/>
        </w:rPr>
      </w:pPr>
      <w:r>
        <w:rPr>
          <w:color w:val="000000"/>
        </w:rPr>
        <w:t>1</w:t>
      </w:r>
      <w:r w:rsidR="001E0C3F">
        <w:rPr>
          <w:color w:val="000000"/>
        </w:rPr>
        <w:t>)</w:t>
      </w:r>
      <w:r w:rsidR="001E0C3F">
        <w:rPr>
          <w:color w:val="000000"/>
        </w:rPr>
        <w:tab/>
      </w:r>
      <w:r w:rsidR="000125C4" w:rsidRPr="000125C4">
        <w:rPr>
          <w:color w:val="000000"/>
        </w:rPr>
        <w:t>Slaughterhouse</w:t>
      </w:r>
      <w:r w:rsidR="00425B58">
        <w:rPr>
          <w:color w:val="000000"/>
        </w:rPr>
        <w:t xml:space="preserve"> − </w:t>
      </w:r>
      <w:r w:rsidR="000125C4" w:rsidRPr="000125C4">
        <w:rPr>
          <w:color w:val="000000"/>
        </w:rPr>
        <w:t xml:space="preserve">Cattle, goats, sheep, and lambs (Appendix </w:t>
      </w:r>
      <w:r>
        <w:rPr>
          <w:color w:val="000000"/>
        </w:rPr>
        <w:t>A</w:t>
      </w:r>
      <w:r w:rsidR="000125C4" w:rsidRPr="000125C4">
        <w:rPr>
          <w:color w:val="000000"/>
        </w:rPr>
        <w:t>);</w:t>
      </w:r>
    </w:p>
    <w:p w:rsidR="001E0C3F" w:rsidRPr="000125C4" w:rsidRDefault="001E0C3F" w:rsidP="001E0C3F">
      <w:pPr>
        <w:ind w:left="720" w:firstLine="720"/>
        <w:rPr>
          <w:color w:val="000000"/>
        </w:rPr>
      </w:pPr>
    </w:p>
    <w:p w:rsidR="000125C4" w:rsidRDefault="004C067E" w:rsidP="001E0C3F">
      <w:pPr>
        <w:ind w:left="720" w:firstLine="720"/>
        <w:rPr>
          <w:color w:val="000000"/>
        </w:rPr>
      </w:pPr>
      <w:r>
        <w:rPr>
          <w:color w:val="000000"/>
        </w:rPr>
        <w:t>2</w:t>
      </w:r>
      <w:r w:rsidR="001E0C3F">
        <w:rPr>
          <w:color w:val="000000"/>
        </w:rPr>
        <w:t>)</w:t>
      </w:r>
      <w:r w:rsidR="001E0C3F">
        <w:rPr>
          <w:color w:val="000000"/>
        </w:rPr>
        <w:tab/>
      </w:r>
      <w:r w:rsidR="000125C4" w:rsidRPr="000125C4">
        <w:rPr>
          <w:color w:val="000000"/>
        </w:rPr>
        <w:t>Slaughterhouse</w:t>
      </w:r>
      <w:r w:rsidR="00425B58">
        <w:rPr>
          <w:color w:val="000000"/>
        </w:rPr>
        <w:t xml:space="preserve"> − </w:t>
      </w:r>
      <w:r w:rsidR="000125C4" w:rsidRPr="000125C4">
        <w:rPr>
          <w:color w:val="000000"/>
        </w:rPr>
        <w:t xml:space="preserve">Poultry (Appendix </w:t>
      </w:r>
      <w:r>
        <w:rPr>
          <w:color w:val="000000"/>
        </w:rPr>
        <w:t>B</w:t>
      </w:r>
      <w:r w:rsidR="000125C4" w:rsidRPr="000125C4">
        <w:rPr>
          <w:color w:val="000000"/>
        </w:rPr>
        <w:t>);</w:t>
      </w:r>
    </w:p>
    <w:p w:rsidR="001E0C3F" w:rsidRDefault="001E0C3F" w:rsidP="001E0C3F">
      <w:pPr>
        <w:ind w:left="720" w:firstLine="720"/>
        <w:rPr>
          <w:color w:val="000000"/>
        </w:rPr>
      </w:pPr>
    </w:p>
    <w:p w:rsidR="004C067E" w:rsidRDefault="004C067E" w:rsidP="001E0C3F">
      <w:pPr>
        <w:ind w:left="720" w:firstLine="720"/>
        <w:rPr>
          <w:color w:val="000000"/>
        </w:rPr>
      </w:pPr>
      <w:r>
        <w:rPr>
          <w:color w:val="000000"/>
        </w:rPr>
        <w:t>3)</w:t>
      </w:r>
      <w:r>
        <w:rPr>
          <w:color w:val="000000"/>
        </w:rPr>
        <w:tab/>
        <w:t>Distributor (Appendix C)</w:t>
      </w:r>
    </w:p>
    <w:p w:rsidR="004C067E" w:rsidRPr="000125C4" w:rsidRDefault="004C067E" w:rsidP="001E0C3F">
      <w:pPr>
        <w:ind w:left="720" w:firstLine="720"/>
        <w:rPr>
          <w:color w:val="000000"/>
        </w:rPr>
      </w:pPr>
    </w:p>
    <w:p w:rsidR="000125C4" w:rsidRDefault="000125C4" w:rsidP="001E0C3F">
      <w:pPr>
        <w:ind w:left="720" w:firstLine="720"/>
        <w:rPr>
          <w:color w:val="000000"/>
        </w:rPr>
      </w:pPr>
      <w:r w:rsidRPr="000125C4">
        <w:rPr>
          <w:color w:val="000000"/>
        </w:rPr>
        <w:t>4</w:t>
      </w:r>
      <w:r w:rsidR="001E0C3F">
        <w:rPr>
          <w:color w:val="000000"/>
        </w:rPr>
        <w:t>)</w:t>
      </w:r>
      <w:r w:rsidR="001E0C3F">
        <w:rPr>
          <w:color w:val="000000"/>
        </w:rPr>
        <w:tab/>
      </w:r>
      <w:r w:rsidRPr="000125C4">
        <w:rPr>
          <w:color w:val="000000"/>
        </w:rPr>
        <w:t>Retail establishment (Appendix D);</w:t>
      </w:r>
      <w:r w:rsidR="004C067E">
        <w:rPr>
          <w:color w:val="000000"/>
        </w:rPr>
        <w:t xml:space="preserve"> and</w:t>
      </w:r>
    </w:p>
    <w:p w:rsidR="001E0C3F" w:rsidRPr="000125C4" w:rsidRDefault="001E0C3F" w:rsidP="001E0C3F">
      <w:pPr>
        <w:ind w:left="720" w:firstLine="720"/>
        <w:rPr>
          <w:color w:val="000000"/>
        </w:rPr>
      </w:pPr>
    </w:p>
    <w:p w:rsidR="000125C4" w:rsidRPr="00BE7B61" w:rsidRDefault="000125C4" w:rsidP="001E0C3F">
      <w:pPr>
        <w:ind w:left="2160" w:hanging="720"/>
        <w:rPr>
          <w:rFonts w:eastAsia="Arial Unicode MS"/>
        </w:rPr>
      </w:pPr>
      <w:r w:rsidRPr="000125C4">
        <w:rPr>
          <w:color w:val="000000"/>
        </w:rPr>
        <w:t>5</w:t>
      </w:r>
      <w:r w:rsidR="001E0C3F">
        <w:rPr>
          <w:color w:val="000000"/>
        </w:rPr>
        <w:t>)</w:t>
      </w:r>
      <w:r w:rsidR="001E0C3F">
        <w:rPr>
          <w:color w:val="000000"/>
        </w:rPr>
        <w:tab/>
      </w:r>
      <w:r w:rsidRPr="00BE7B61">
        <w:t>All other establishments</w:t>
      </w:r>
      <w:r w:rsidRPr="00BE7B61">
        <w:rPr>
          <w:rFonts w:eastAsia="Arial Unicode MS"/>
        </w:rPr>
        <w:t xml:space="preserve"> that advertise, represent, or hold </w:t>
      </w:r>
      <w:r w:rsidR="00425B58">
        <w:rPr>
          <w:rFonts w:eastAsia="Arial Unicode MS"/>
        </w:rPr>
        <w:t>themselves</w:t>
      </w:r>
      <w:r w:rsidRPr="00BE7B61">
        <w:rPr>
          <w:rFonts w:eastAsia="Arial Unicode MS"/>
        </w:rPr>
        <w:t xml:space="preserve"> out as selling, preparing, or maintaining food as halal, including, but not limited to, manufacturers, wholesalers, restaurants, hotels, catering facilities, summer camps, bakeries, delicatessens, licensed health care facilities, freezer dealers, and food plan companies (Appendix E).</w:t>
      </w:r>
    </w:p>
    <w:p w:rsidR="000125C4" w:rsidRPr="000125C4" w:rsidRDefault="000125C4" w:rsidP="000125C4">
      <w:pPr>
        <w:rPr>
          <w:color w:val="000000"/>
        </w:rPr>
      </w:pPr>
    </w:p>
    <w:p w:rsidR="000125C4" w:rsidRPr="000125C4" w:rsidRDefault="000125C4" w:rsidP="001E0C3F">
      <w:pPr>
        <w:ind w:left="1440" w:hanging="720"/>
      </w:pPr>
      <w:r w:rsidRPr="000125C4">
        <w:t>b)</w:t>
      </w:r>
      <w:r w:rsidR="001E0C3F">
        <w:tab/>
      </w:r>
      <w:r w:rsidRPr="000125C4">
        <w:t xml:space="preserve">A dealer shall </w:t>
      </w:r>
      <w:r w:rsidR="004C067E">
        <w:t>have</w:t>
      </w:r>
      <w:r w:rsidRPr="000125C4">
        <w:t xml:space="preserve"> copies of </w:t>
      </w:r>
      <w:r w:rsidR="004C067E">
        <w:t>the</w:t>
      </w:r>
      <w:r w:rsidRPr="000125C4">
        <w:t xml:space="preserve"> disclosure statements filed with the Department in a </w:t>
      </w:r>
      <w:r w:rsidR="004C067E">
        <w:t>public</w:t>
      </w:r>
      <w:r w:rsidRPr="000125C4">
        <w:t xml:space="preserve"> place</w:t>
      </w:r>
      <w:r w:rsidR="00425B58">
        <w:t>,</w:t>
      </w:r>
      <w:r w:rsidRPr="000125C4">
        <w:t xml:space="preserve"> readily </w:t>
      </w:r>
      <w:r w:rsidR="004C067E">
        <w:t xml:space="preserve">accessible to customers. </w:t>
      </w:r>
    </w:p>
    <w:p w:rsidR="000125C4" w:rsidRDefault="000125C4" w:rsidP="000125C4">
      <w:pPr>
        <w:rPr>
          <w:color w:val="000000"/>
        </w:rPr>
      </w:pPr>
    </w:p>
    <w:p w:rsidR="004C067E" w:rsidRDefault="004C067E" w:rsidP="004C067E">
      <w:pPr>
        <w:ind w:left="1440" w:hanging="720"/>
        <w:rPr>
          <w:color w:val="000000"/>
        </w:rPr>
      </w:pPr>
      <w:r>
        <w:rPr>
          <w:color w:val="000000"/>
        </w:rPr>
        <w:t>c)</w:t>
      </w:r>
      <w:r>
        <w:rPr>
          <w:color w:val="000000"/>
        </w:rPr>
        <w:tab/>
        <w:t>A dealer shall post in a conspicuous place the name and address of the distributor or slaughter facility of all meat and poultry products sold on the premises.</w:t>
      </w:r>
    </w:p>
    <w:p w:rsidR="004C067E" w:rsidRPr="000125C4" w:rsidRDefault="004C067E" w:rsidP="000125C4">
      <w:pPr>
        <w:rPr>
          <w:color w:val="000000"/>
        </w:rPr>
      </w:pPr>
    </w:p>
    <w:p w:rsidR="000125C4" w:rsidRPr="000125C4" w:rsidRDefault="004C067E" w:rsidP="001E0C3F">
      <w:pPr>
        <w:ind w:left="1440" w:hanging="720"/>
      </w:pPr>
      <w:r>
        <w:rPr>
          <w:color w:val="000000"/>
        </w:rPr>
        <w:t>d</w:t>
      </w:r>
      <w:r w:rsidR="000125C4" w:rsidRPr="000125C4">
        <w:rPr>
          <w:color w:val="000000"/>
        </w:rPr>
        <w:t>)</w:t>
      </w:r>
      <w:r w:rsidR="001E0C3F">
        <w:rPr>
          <w:color w:val="000000"/>
        </w:rPr>
        <w:tab/>
      </w:r>
      <w:r w:rsidR="000125C4" w:rsidRPr="000125C4">
        <w:t>In the event of any change in the practices reported to the Department on the halal disclosure statement, a dealer shall immediately manually amend its posted halal disclosure statement to reflect the change in the posted practices and shall inform the Department in writing and</w:t>
      </w:r>
      <w:r w:rsidR="00425B58">
        <w:t>,</w:t>
      </w:r>
      <w:r w:rsidR="000125C4" w:rsidRPr="000125C4">
        <w:t xml:space="preserve"> if applicable, any party to a contract, within 14 calendar days </w:t>
      </w:r>
      <w:r w:rsidR="00425B58">
        <w:t xml:space="preserve">after </w:t>
      </w:r>
      <w:r w:rsidR="000125C4" w:rsidRPr="000125C4">
        <w:t>any change in the stated information.  The Department shall provide the dealer with a new halal disclosure statement form.</w:t>
      </w:r>
      <w:r w:rsidR="00856B03">
        <w:t xml:space="preserve"> </w:t>
      </w:r>
      <w:r w:rsidR="000125C4" w:rsidRPr="000125C4">
        <w:t xml:space="preserve"> The dealer shall complete and return the new halal statement to the Department within 14 calendar days.</w:t>
      </w:r>
      <w:r w:rsidR="00856B03">
        <w:t xml:space="preserve"> </w:t>
      </w:r>
      <w:r w:rsidR="000125C4" w:rsidRPr="000125C4">
        <w:t xml:space="preserve"> A dealer shall </w:t>
      </w:r>
      <w:r>
        <w:t>have</w:t>
      </w:r>
      <w:r w:rsidR="000125C4" w:rsidRPr="000125C4">
        <w:t xml:space="preserve"> a copy of </w:t>
      </w:r>
      <w:r>
        <w:t>the</w:t>
      </w:r>
      <w:r w:rsidR="000125C4" w:rsidRPr="000125C4">
        <w:t xml:space="preserve"> amended disclosure statement in a </w:t>
      </w:r>
      <w:r>
        <w:t>public</w:t>
      </w:r>
      <w:r w:rsidR="000125C4" w:rsidRPr="000125C4">
        <w:t xml:space="preserve"> place</w:t>
      </w:r>
      <w:r w:rsidR="00425B58">
        <w:t>,</w:t>
      </w:r>
      <w:r w:rsidR="000125C4" w:rsidRPr="000125C4">
        <w:t xml:space="preserve"> readily </w:t>
      </w:r>
      <w:r>
        <w:t>accessible</w:t>
      </w:r>
      <w:r w:rsidR="000125C4" w:rsidRPr="000125C4">
        <w:t xml:space="preserve"> to customers.</w:t>
      </w:r>
    </w:p>
    <w:sectPr w:rsidR="000125C4" w:rsidRPr="000125C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1F3" w:rsidRDefault="003731F3">
      <w:r>
        <w:separator/>
      </w:r>
    </w:p>
  </w:endnote>
  <w:endnote w:type="continuationSeparator" w:id="0">
    <w:p w:rsidR="003731F3" w:rsidRDefault="0037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1F3" w:rsidRDefault="003731F3">
      <w:r>
        <w:separator/>
      </w:r>
    </w:p>
  </w:footnote>
  <w:footnote w:type="continuationSeparator" w:id="0">
    <w:p w:rsidR="003731F3" w:rsidRDefault="00373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25C4"/>
    <w:rsid w:val="00001F1D"/>
    <w:rsid w:val="000022B1"/>
    <w:rsid w:val="00003CEF"/>
    <w:rsid w:val="00011A7D"/>
    <w:rsid w:val="000122C7"/>
    <w:rsid w:val="000125C4"/>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4AFA"/>
    <w:rsid w:val="001830D0"/>
    <w:rsid w:val="00193ABB"/>
    <w:rsid w:val="0019502A"/>
    <w:rsid w:val="001A6EDB"/>
    <w:rsid w:val="001B5F27"/>
    <w:rsid w:val="001C1D61"/>
    <w:rsid w:val="001C71C2"/>
    <w:rsid w:val="001C7D95"/>
    <w:rsid w:val="001D0EBA"/>
    <w:rsid w:val="001D0EFC"/>
    <w:rsid w:val="001E0C3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40E8"/>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31F3"/>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5B58"/>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C067E"/>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86A81"/>
    <w:rsid w:val="005901D4"/>
    <w:rsid w:val="005948A7"/>
    <w:rsid w:val="005A2494"/>
    <w:rsid w:val="005A73F7"/>
    <w:rsid w:val="005C034E"/>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2A1"/>
    <w:rsid w:val="0084781C"/>
    <w:rsid w:val="00853BF5"/>
    <w:rsid w:val="00856B03"/>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5E28"/>
    <w:rsid w:val="009C69DD"/>
    <w:rsid w:val="009C7CA2"/>
    <w:rsid w:val="009D219C"/>
    <w:rsid w:val="009D4E6C"/>
    <w:rsid w:val="009D5E95"/>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456E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6B5A"/>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E7B61"/>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4AC4"/>
    <w:rsid w:val="00C86122"/>
    <w:rsid w:val="00C9697B"/>
    <w:rsid w:val="00CA1E98"/>
    <w:rsid w:val="00CA2022"/>
    <w:rsid w:val="00CA3AA0"/>
    <w:rsid w:val="00CA4E7D"/>
    <w:rsid w:val="00CA7140"/>
    <w:rsid w:val="00CB065C"/>
    <w:rsid w:val="00CC13F9"/>
    <w:rsid w:val="00CC4FF8"/>
    <w:rsid w:val="00CC5506"/>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31382"/>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0125C4"/>
    <w:rPr>
      <w:rFonts w:ascii="Arial Unicode MS" w:eastAsia="Arial Unicode MS" w:hAnsi="Arial Unicode MS" w:cs="Arial Unicode MS" w:hint="default"/>
      <w:sz w:val="20"/>
      <w:szCs w:val="20"/>
    </w:rPr>
  </w:style>
  <w:style w:type="paragraph" w:styleId="BodyText3">
    <w:name w:val="Body Text 3"/>
    <w:basedOn w:val="Normal"/>
    <w:rsid w:val="000125C4"/>
    <w:pPr>
      <w:autoSpaceDE w:val="0"/>
      <w:autoSpaceDN w:val="0"/>
      <w:adjustRightInd w:val="0"/>
      <w:spacing w:line="240" w:lineRule="atLeast"/>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0125C4"/>
    <w:rPr>
      <w:rFonts w:ascii="Arial Unicode MS" w:eastAsia="Arial Unicode MS" w:hAnsi="Arial Unicode MS" w:cs="Arial Unicode MS" w:hint="default"/>
      <w:sz w:val="20"/>
      <w:szCs w:val="20"/>
    </w:rPr>
  </w:style>
  <w:style w:type="paragraph" w:styleId="BodyText3">
    <w:name w:val="Body Text 3"/>
    <w:basedOn w:val="Normal"/>
    <w:rsid w:val="000125C4"/>
    <w:pPr>
      <w:autoSpaceDE w:val="0"/>
      <w:autoSpaceDN w:val="0"/>
      <w:adjustRightInd w:val="0"/>
      <w:spacing w:line="240" w:lineRule="atLeas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20365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2012-06-21T20:13:00Z</dcterms:created>
  <dcterms:modified xsi:type="dcterms:W3CDTF">2012-06-21T20:13:00Z</dcterms:modified>
</cp:coreProperties>
</file>