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3F8" w:rsidRDefault="009B63F8" w:rsidP="009B63F8">
      <w:pPr>
        <w:widowControl w:val="0"/>
        <w:autoSpaceDE w:val="0"/>
        <w:autoSpaceDN w:val="0"/>
        <w:adjustRightInd w:val="0"/>
      </w:pPr>
      <w:bookmarkStart w:id="0" w:name="_GoBack"/>
      <w:bookmarkEnd w:id="0"/>
    </w:p>
    <w:p w:rsidR="009B63F8" w:rsidRDefault="009B63F8" w:rsidP="009B63F8">
      <w:pPr>
        <w:widowControl w:val="0"/>
        <w:autoSpaceDE w:val="0"/>
        <w:autoSpaceDN w:val="0"/>
        <w:adjustRightInd w:val="0"/>
      </w:pPr>
      <w:r>
        <w:rPr>
          <w:b/>
          <w:bCs/>
        </w:rPr>
        <w:t>Section 125.120  Disposal of Dead Animals and Poultry</w:t>
      </w:r>
      <w:r>
        <w:t xml:space="preserve"> </w:t>
      </w:r>
    </w:p>
    <w:p w:rsidR="009B63F8" w:rsidRDefault="009B63F8" w:rsidP="009B63F8">
      <w:pPr>
        <w:widowControl w:val="0"/>
        <w:autoSpaceDE w:val="0"/>
        <w:autoSpaceDN w:val="0"/>
        <w:adjustRightInd w:val="0"/>
      </w:pPr>
    </w:p>
    <w:p w:rsidR="009B63F8" w:rsidRDefault="009B63F8" w:rsidP="009B63F8">
      <w:pPr>
        <w:widowControl w:val="0"/>
        <w:autoSpaceDE w:val="0"/>
        <w:autoSpaceDN w:val="0"/>
        <w:adjustRightInd w:val="0"/>
      </w:pPr>
      <w:r>
        <w:t xml:space="preserve">The collection, transportation, and disposal of carcasses or parts of carcasses of animals or poultry that have died other than by slaughter at an official establishment shall be in accordance with the Illinois Dead Animal Disposal Act [225 ILCS 610] and the rules adopted pursuant thereto (8 Ill. Adm. Code 90), unless such animals or poultry are custom slaughtered and delivered by the owner to an official establishment for custom processing in accordance with Section 5 of the Act. </w:t>
      </w:r>
    </w:p>
    <w:p w:rsidR="009B63F8" w:rsidRDefault="009B63F8" w:rsidP="009B63F8">
      <w:pPr>
        <w:widowControl w:val="0"/>
        <w:autoSpaceDE w:val="0"/>
        <w:autoSpaceDN w:val="0"/>
        <w:adjustRightInd w:val="0"/>
      </w:pPr>
    </w:p>
    <w:p w:rsidR="009B63F8" w:rsidRDefault="009B63F8" w:rsidP="009B63F8">
      <w:pPr>
        <w:widowControl w:val="0"/>
        <w:autoSpaceDE w:val="0"/>
        <w:autoSpaceDN w:val="0"/>
        <w:adjustRightInd w:val="0"/>
        <w:ind w:left="1440" w:hanging="720"/>
      </w:pPr>
      <w:r>
        <w:t xml:space="preserve">(Source:  Amended at 21 Ill. Reg. 11494, effective August 1, 1997) </w:t>
      </w:r>
    </w:p>
    <w:sectPr w:rsidR="009B63F8" w:rsidSect="009B63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63F8"/>
    <w:rsid w:val="001678D1"/>
    <w:rsid w:val="0062461B"/>
    <w:rsid w:val="007A649A"/>
    <w:rsid w:val="008342CE"/>
    <w:rsid w:val="009B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2012-06-21T20:09:00Z</dcterms:created>
  <dcterms:modified xsi:type="dcterms:W3CDTF">2012-06-21T20:09:00Z</dcterms:modified>
</cp:coreProperties>
</file>