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DB2" w:rsidRDefault="00CE7DB2" w:rsidP="00CE7DB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CE7DB2" w:rsidRDefault="00CE7DB2" w:rsidP="00CE7DB2">
      <w:pPr>
        <w:widowControl w:val="0"/>
        <w:autoSpaceDE w:val="0"/>
        <w:autoSpaceDN w:val="0"/>
        <w:adjustRightInd w:val="0"/>
        <w:jc w:val="center"/>
      </w:pPr>
      <w:r>
        <w:t xml:space="preserve">SUBPART A:  GENERAL PROVISIONS FOR BOTH </w:t>
      </w:r>
    </w:p>
    <w:p w:rsidR="00CE7DB2" w:rsidRDefault="00CE7DB2" w:rsidP="00CE7DB2">
      <w:pPr>
        <w:widowControl w:val="0"/>
        <w:autoSpaceDE w:val="0"/>
        <w:autoSpaceDN w:val="0"/>
        <w:adjustRightInd w:val="0"/>
        <w:jc w:val="center"/>
      </w:pPr>
      <w:r>
        <w:t>MEAT AND/OR POULTRY INSPECTION</w:t>
      </w:r>
    </w:p>
    <w:p w:rsidR="00CE7DB2" w:rsidRDefault="00CE7DB2" w:rsidP="00CE7DB2">
      <w:pPr>
        <w:widowControl w:val="0"/>
        <w:autoSpaceDE w:val="0"/>
        <w:autoSpaceDN w:val="0"/>
        <w:adjustRightInd w:val="0"/>
        <w:jc w:val="center"/>
      </w:pPr>
    </w:p>
    <w:p w:rsidR="00CE7DB2" w:rsidRDefault="00CE7DB2" w:rsidP="00CE7DB2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CE7DB2" w:rsidRDefault="00CE7DB2" w:rsidP="00CE7DB2">
      <w:pPr>
        <w:widowControl w:val="0"/>
        <w:autoSpaceDE w:val="0"/>
        <w:autoSpaceDN w:val="0"/>
        <w:adjustRightInd w:val="0"/>
        <w:ind w:left="1440" w:hanging="1440"/>
      </w:pPr>
      <w:r>
        <w:t>125.10</w:t>
      </w:r>
      <w:r>
        <w:tab/>
        <w:t xml:space="preserve">Definitions </w:t>
      </w:r>
    </w:p>
    <w:p w:rsidR="00CE7DB2" w:rsidRDefault="00CE7DB2" w:rsidP="00CE7DB2">
      <w:pPr>
        <w:widowControl w:val="0"/>
        <w:autoSpaceDE w:val="0"/>
        <w:autoSpaceDN w:val="0"/>
        <w:adjustRightInd w:val="0"/>
        <w:ind w:left="1440" w:hanging="1440"/>
      </w:pPr>
      <w:r>
        <w:t>125.20</w:t>
      </w:r>
      <w:r>
        <w:tab/>
        <w:t xml:space="preserve">Incorporation by Reference of Federal Rules </w:t>
      </w:r>
    </w:p>
    <w:p w:rsidR="00CE7DB2" w:rsidRDefault="00CE7DB2" w:rsidP="00CE7DB2">
      <w:pPr>
        <w:widowControl w:val="0"/>
        <w:autoSpaceDE w:val="0"/>
        <w:autoSpaceDN w:val="0"/>
        <w:adjustRightInd w:val="0"/>
        <w:ind w:left="1440" w:hanging="1440"/>
      </w:pPr>
      <w:r>
        <w:t>125.30</w:t>
      </w:r>
      <w:r>
        <w:tab/>
        <w:t xml:space="preserve">Application for License; Approval </w:t>
      </w:r>
    </w:p>
    <w:p w:rsidR="00CE7DB2" w:rsidRDefault="00CE7DB2" w:rsidP="00CE7DB2">
      <w:pPr>
        <w:widowControl w:val="0"/>
        <w:autoSpaceDE w:val="0"/>
        <w:autoSpaceDN w:val="0"/>
        <w:adjustRightInd w:val="0"/>
        <w:ind w:left="1440" w:hanging="1440"/>
      </w:pPr>
      <w:r>
        <w:t>125.40</w:t>
      </w:r>
      <w:r>
        <w:tab/>
        <w:t xml:space="preserve">Official Number </w:t>
      </w:r>
    </w:p>
    <w:p w:rsidR="00CE7DB2" w:rsidRDefault="00CE7DB2" w:rsidP="00CE7DB2">
      <w:pPr>
        <w:widowControl w:val="0"/>
        <w:autoSpaceDE w:val="0"/>
        <w:autoSpaceDN w:val="0"/>
        <w:adjustRightInd w:val="0"/>
        <w:ind w:left="1440" w:hanging="1440"/>
      </w:pPr>
      <w:r>
        <w:t>125.50</w:t>
      </w:r>
      <w:r>
        <w:tab/>
        <w:t xml:space="preserve">Inspections; Suspension or Revocation of License </w:t>
      </w:r>
    </w:p>
    <w:p w:rsidR="00CE7DB2" w:rsidRDefault="00CE7DB2" w:rsidP="00CE7DB2">
      <w:pPr>
        <w:widowControl w:val="0"/>
        <w:autoSpaceDE w:val="0"/>
        <w:autoSpaceDN w:val="0"/>
        <w:adjustRightInd w:val="0"/>
        <w:ind w:left="1440" w:hanging="1440"/>
      </w:pPr>
      <w:r>
        <w:t>125.60</w:t>
      </w:r>
      <w:r>
        <w:tab/>
        <w:t xml:space="preserve">Administrative Hearings; Appeals (Repealed) </w:t>
      </w:r>
    </w:p>
    <w:p w:rsidR="00CE7DB2" w:rsidRDefault="00CE7DB2" w:rsidP="00CE7DB2">
      <w:pPr>
        <w:widowControl w:val="0"/>
        <w:autoSpaceDE w:val="0"/>
        <w:autoSpaceDN w:val="0"/>
        <w:adjustRightInd w:val="0"/>
        <w:ind w:left="1440" w:hanging="1440"/>
      </w:pPr>
      <w:r>
        <w:t>125.70</w:t>
      </w:r>
      <w:r>
        <w:tab/>
        <w:t xml:space="preserve">Assignment and Authority of Program Employees </w:t>
      </w:r>
    </w:p>
    <w:p w:rsidR="00CE7DB2" w:rsidRDefault="00CE7DB2" w:rsidP="00CE7DB2">
      <w:pPr>
        <w:widowControl w:val="0"/>
        <w:autoSpaceDE w:val="0"/>
        <w:autoSpaceDN w:val="0"/>
        <w:adjustRightInd w:val="0"/>
        <w:ind w:left="1440" w:hanging="1440"/>
      </w:pPr>
      <w:r>
        <w:t>125.80</w:t>
      </w:r>
      <w:r>
        <w:tab/>
        <w:t xml:space="preserve">Schedule of Operations; Overtime </w:t>
      </w:r>
    </w:p>
    <w:p w:rsidR="00CE7DB2" w:rsidRDefault="00CE7DB2" w:rsidP="00CE7DB2">
      <w:pPr>
        <w:widowControl w:val="0"/>
        <w:autoSpaceDE w:val="0"/>
        <w:autoSpaceDN w:val="0"/>
        <w:adjustRightInd w:val="0"/>
        <w:ind w:left="1440" w:hanging="1440"/>
      </w:pPr>
      <w:r>
        <w:t>125.90</w:t>
      </w:r>
      <w:r>
        <w:tab/>
        <w:t xml:space="preserve">Official Marks of Inspection, Devices and Certificates </w:t>
      </w:r>
    </w:p>
    <w:p w:rsidR="00CE7DB2" w:rsidRDefault="00CE7DB2" w:rsidP="00CE7DB2">
      <w:pPr>
        <w:widowControl w:val="0"/>
        <w:autoSpaceDE w:val="0"/>
        <w:autoSpaceDN w:val="0"/>
        <w:adjustRightInd w:val="0"/>
        <w:ind w:left="1440" w:hanging="1440"/>
      </w:pPr>
      <w:r>
        <w:t>125.100</w:t>
      </w:r>
      <w:r>
        <w:tab/>
        <w:t xml:space="preserve">Records and Reports </w:t>
      </w:r>
    </w:p>
    <w:p w:rsidR="00CE7DB2" w:rsidRDefault="00CE7DB2" w:rsidP="00CE7DB2">
      <w:pPr>
        <w:widowControl w:val="0"/>
        <w:autoSpaceDE w:val="0"/>
        <w:autoSpaceDN w:val="0"/>
        <w:adjustRightInd w:val="0"/>
        <w:ind w:left="1440" w:hanging="1440"/>
      </w:pPr>
      <w:r>
        <w:t>125.110</w:t>
      </w:r>
      <w:r>
        <w:tab/>
        <w:t xml:space="preserve">Exemptions </w:t>
      </w:r>
    </w:p>
    <w:p w:rsidR="00CE7DB2" w:rsidRDefault="00CE7DB2" w:rsidP="00CE7DB2">
      <w:pPr>
        <w:widowControl w:val="0"/>
        <w:autoSpaceDE w:val="0"/>
        <w:autoSpaceDN w:val="0"/>
        <w:adjustRightInd w:val="0"/>
        <w:ind w:left="1440" w:hanging="1440"/>
      </w:pPr>
      <w:r>
        <w:t>125.120</w:t>
      </w:r>
      <w:r>
        <w:tab/>
        <w:t xml:space="preserve">Disposal of Dead Animals and Poultry </w:t>
      </w:r>
    </w:p>
    <w:p w:rsidR="00CE7DB2" w:rsidRDefault="00CE7DB2" w:rsidP="00CE7DB2">
      <w:pPr>
        <w:widowControl w:val="0"/>
        <w:autoSpaceDE w:val="0"/>
        <w:autoSpaceDN w:val="0"/>
        <w:adjustRightInd w:val="0"/>
        <w:ind w:left="1440" w:hanging="1440"/>
      </w:pPr>
      <w:r>
        <w:t>125.130</w:t>
      </w:r>
      <w:r>
        <w:tab/>
        <w:t xml:space="preserve">Reportable Animal and Poultry Diseases </w:t>
      </w:r>
    </w:p>
    <w:p w:rsidR="00CE7DB2" w:rsidRDefault="00CE7DB2" w:rsidP="00CE7DB2">
      <w:pPr>
        <w:widowControl w:val="0"/>
        <w:autoSpaceDE w:val="0"/>
        <w:autoSpaceDN w:val="0"/>
        <w:adjustRightInd w:val="0"/>
        <w:ind w:left="1440" w:hanging="1440"/>
      </w:pPr>
      <w:r>
        <w:t>125.140</w:t>
      </w:r>
      <w:r>
        <w:tab/>
        <w:t xml:space="preserve">Detention; Seizure; Condemnation </w:t>
      </w:r>
    </w:p>
    <w:p w:rsidR="00CE7DB2" w:rsidRDefault="00CE7DB2" w:rsidP="00CE7DB2">
      <w:pPr>
        <w:widowControl w:val="0"/>
        <w:autoSpaceDE w:val="0"/>
        <w:autoSpaceDN w:val="0"/>
        <w:adjustRightInd w:val="0"/>
        <w:ind w:left="1440" w:hanging="1440"/>
      </w:pPr>
      <w:r>
        <w:t>125.141</w:t>
      </w:r>
      <w:r>
        <w:tab/>
        <w:t xml:space="preserve">Sanitation Standard Operating Procedures (SOP's) </w:t>
      </w:r>
    </w:p>
    <w:p w:rsidR="00CE7DB2" w:rsidRDefault="00CE7DB2" w:rsidP="00CE7DB2">
      <w:pPr>
        <w:widowControl w:val="0"/>
        <w:autoSpaceDE w:val="0"/>
        <w:autoSpaceDN w:val="0"/>
        <w:adjustRightInd w:val="0"/>
        <w:ind w:left="1440" w:hanging="1440"/>
      </w:pPr>
      <w:r>
        <w:t>125.142</w:t>
      </w:r>
      <w:r>
        <w:tab/>
        <w:t xml:space="preserve">Hazard Analysis and Critical Control Point (HACCP) Systems </w:t>
      </w:r>
    </w:p>
    <w:p w:rsidR="00CE7DB2" w:rsidRDefault="00CE7DB2" w:rsidP="00CE7DB2">
      <w:pPr>
        <w:widowControl w:val="0"/>
        <w:autoSpaceDE w:val="0"/>
        <w:autoSpaceDN w:val="0"/>
        <w:adjustRightInd w:val="0"/>
        <w:ind w:left="1440" w:hanging="1440"/>
      </w:pPr>
      <w:r>
        <w:t>125.143</w:t>
      </w:r>
      <w:r>
        <w:tab/>
        <w:t xml:space="preserve">Imported Products </w:t>
      </w:r>
    </w:p>
    <w:p w:rsidR="00CE7DB2" w:rsidRDefault="00CE7DB2" w:rsidP="00CE7DB2">
      <w:pPr>
        <w:widowControl w:val="0"/>
        <w:autoSpaceDE w:val="0"/>
        <w:autoSpaceDN w:val="0"/>
        <w:adjustRightInd w:val="0"/>
        <w:ind w:left="1440" w:hanging="1440"/>
      </w:pPr>
      <w:r>
        <w:t>125.144</w:t>
      </w:r>
      <w:r>
        <w:tab/>
        <w:t>Preparation and Processing Operations</w:t>
      </w:r>
    </w:p>
    <w:p w:rsidR="00CE7DB2" w:rsidRDefault="00CE7DB2" w:rsidP="00CE7DB2">
      <w:pPr>
        <w:widowControl w:val="0"/>
        <w:autoSpaceDE w:val="0"/>
        <w:autoSpaceDN w:val="0"/>
        <w:adjustRightInd w:val="0"/>
        <w:ind w:left="1440" w:hanging="1440"/>
      </w:pPr>
      <w:r>
        <w:t>125.145</w:t>
      </w:r>
      <w:r>
        <w:tab/>
        <w:t>Control of Listeria Monocytogenes in Ready-to-Eat Meat and Poultry Products</w:t>
      </w:r>
    </w:p>
    <w:p w:rsidR="00CE7DB2" w:rsidRDefault="00CE7DB2" w:rsidP="00CE7DB2">
      <w:pPr>
        <w:widowControl w:val="0"/>
        <w:autoSpaceDE w:val="0"/>
        <w:autoSpaceDN w:val="0"/>
        <w:adjustRightInd w:val="0"/>
        <w:ind w:left="1440" w:hanging="1440"/>
      </w:pPr>
      <w:r>
        <w:t>125.146</w:t>
      </w:r>
      <w:r>
        <w:tab/>
        <w:t>Consumer Protection Standards: Raw Products</w:t>
      </w:r>
    </w:p>
    <w:p w:rsidR="00CE7DB2" w:rsidRDefault="00CE7DB2" w:rsidP="00CE7DB2">
      <w:pPr>
        <w:widowControl w:val="0"/>
        <w:autoSpaceDE w:val="0"/>
        <w:autoSpaceDN w:val="0"/>
        <w:adjustRightInd w:val="0"/>
        <w:ind w:left="1440" w:hanging="1440"/>
      </w:pPr>
      <w:r>
        <w:t>125.147</w:t>
      </w:r>
      <w:r>
        <w:tab/>
        <w:t>Rules of Practice</w:t>
      </w:r>
    </w:p>
    <w:p w:rsidR="00CE7DB2" w:rsidRDefault="00CE7DB2" w:rsidP="00CE7DB2">
      <w:pPr>
        <w:widowControl w:val="0"/>
        <w:autoSpaceDE w:val="0"/>
        <w:autoSpaceDN w:val="0"/>
        <w:adjustRightInd w:val="0"/>
        <w:ind w:left="1440" w:hanging="1440"/>
      </w:pPr>
      <w:r>
        <w:t>125.148</w:t>
      </w:r>
      <w:r>
        <w:tab/>
        <w:t>Quantity of Contents Labeling and Procedures and Requirements for Accurate Weights</w:t>
      </w:r>
    </w:p>
    <w:p w:rsidR="00F21A47" w:rsidRPr="00F21A47" w:rsidRDefault="00F21A47" w:rsidP="00CE7DB2">
      <w:pPr>
        <w:widowControl w:val="0"/>
        <w:autoSpaceDE w:val="0"/>
        <w:autoSpaceDN w:val="0"/>
        <w:adjustRightInd w:val="0"/>
        <w:ind w:left="1440" w:hanging="1440"/>
      </w:pPr>
      <w:r w:rsidRPr="00F21A47">
        <w:rPr>
          <w:szCs w:val="20"/>
        </w:rPr>
        <w:t>125.149</w:t>
      </w:r>
      <w:r>
        <w:rPr>
          <w:szCs w:val="20"/>
        </w:rPr>
        <w:tab/>
      </w:r>
      <w:r w:rsidRPr="00F21A47">
        <w:rPr>
          <w:szCs w:val="20"/>
        </w:rPr>
        <w:t>Label Approval</w:t>
      </w:r>
    </w:p>
    <w:p w:rsidR="00CE7DB2" w:rsidRDefault="00CE7DB2" w:rsidP="00CE7DB2">
      <w:pPr>
        <w:widowControl w:val="0"/>
        <w:autoSpaceDE w:val="0"/>
        <w:autoSpaceDN w:val="0"/>
        <w:adjustRightInd w:val="0"/>
        <w:ind w:left="1440" w:hanging="1440"/>
      </w:pPr>
    </w:p>
    <w:p w:rsidR="00CE7DB2" w:rsidRDefault="00CE7DB2" w:rsidP="00CE7DB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MEAT INSPECTION</w:t>
      </w:r>
    </w:p>
    <w:p w:rsidR="00CE7DB2" w:rsidRDefault="00CE7DB2" w:rsidP="00CE7DB2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CE7DB2" w:rsidRDefault="00CE7DB2" w:rsidP="00CE7DB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CE7DB2" w:rsidRDefault="00CE7DB2" w:rsidP="00CE7DB2">
      <w:pPr>
        <w:widowControl w:val="0"/>
        <w:autoSpaceDE w:val="0"/>
        <w:autoSpaceDN w:val="0"/>
        <w:adjustRightInd w:val="0"/>
        <w:ind w:left="1440" w:hanging="1440"/>
      </w:pPr>
      <w:r>
        <w:t>125.150</w:t>
      </w:r>
      <w:r>
        <w:tab/>
        <w:t xml:space="preserve">Livestock and Meat Products Entering Official Establishments </w:t>
      </w:r>
      <w:r w:rsidR="0095335B">
        <w:t>− Inspection Requirements</w:t>
      </w:r>
    </w:p>
    <w:p w:rsidR="0095335B" w:rsidRDefault="0095335B" w:rsidP="00CE7DB2">
      <w:pPr>
        <w:widowControl w:val="0"/>
        <w:autoSpaceDE w:val="0"/>
        <w:autoSpaceDN w:val="0"/>
        <w:adjustRightInd w:val="0"/>
        <w:ind w:left="1440" w:hanging="1440"/>
      </w:pPr>
      <w:r>
        <w:t>125.151</w:t>
      </w:r>
      <w:r>
        <w:tab/>
        <w:t xml:space="preserve">Livestock and Meat Products – Custom Exemption for Establishments with Type I Licenses </w:t>
      </w:r>
    </w:p>
    <w:p w:rsidR="00CE7DB2" w:rsidRDefault="00CE7DB2" w:rsidP="00CE7DB2">
      <w:pPr>
        <w:widowControl w:val="0"/>
        <w:autoSpaceDE w:val="0"/>
        <w:autoSpaceDN w:val="0"/>
        <w:adjustRightInd w:val="0"/>
        <w:ind w:left="1440" w:hanging="1440"/>
      </w:pPr>
      <w:r>
        <w:t>125.160</w:t>
      </w:r>
      <w:r>
        <w:tab/>
        <w:t xml:space="preserve">Equine and Equine Products </w:t>
      </w:r>
    </w:p>
    <w:p w:rsidR="00CE7DB2" w:rsidRDefault="00CE7DB2" w:rsidP="00CE7DB2">
      <w:pPr>
        <w:widowControl w:val="0"/>
        <w:autoSpaceDE w:val="0"/>
        <w:autoSpaceDN w:val="0"/>
        <w:adjustRightInd w:val="0"/>
        <w:ind w:left="1440" w:hanging="1440"/>
      </w:pPr>
      <w:r>
        <w:t>125.170</w:t>
      </w:r>
      <w:r>
        <w:tab/>
        <w:t xml:space="preserve">Facilities for Inspection </w:t>
      </w:r>
    </w:p>
    <w:p w:rsidR="00CE7DB2" w:rsidRDefault="00CE7DB2" w:rsidP="00CE7DB2">
      <w:pPr>
        <w:widowControl w:val="0"/>
        <w:autoSpaceDE w:val="0"/>
        <w:autoSpaceDN w:val="0"/>
        <w:adjustRightInd w:val="0"/>
        <w:ind w:left="1440" w:hanging="1440"/>
      </w:pPr>
      <w:r>
        <w:t>125.180</w:t>
      </w:r>
      <w:r>
        <w:tab/>
        <w:t>Sanitation (Repealed)</w:t>
      </w:r>
    </w:p>
    <w:p w:rsidR="00CE7DB2" w:rsidRDefault="00CE7DB2" w:rsidP="00CE7DB2">
      <w:pPr>
        <w:widowControl w:val="0"/>
        <w:autoSpaceDE w:val="0"/>
        <w:autoSpaceDN w:val="0"/>
        <w:adjustRightInd w:val="0"/>
        <w:ind w:left="1440" w:hanging="1440"/>
      </w:pPr>
      <w:r>
        <w:t>125.190</w:t>
      </w:r>
      <w:r>
        <w:tab/>
        <w:t xml:space="preserve">Ante-Mortem Inspection </w:t>
      </w:r>
    </w:p>
    <w:p w:rsidR="00CE7DB2" w:rsidRDefault="00CE7DB2" w:rsidP="00CE7DB2">
      <w:pPr>
        <w:widowControl w:val="0"/>
        <w:autoSpaceDE w:val="0"/>
        <w:autoSpaceDN w:val="0"/>
        <w:adjustRightInd w:val="0"/>
        <w:ind w:left="1440" w:hanging="1440"/>
      </w:pPr>
      <w:r>
        <w:t>125.200</w:t>
      </w:r>
      <w:r>
        <w:tab/>
        <w:t xml:space="preserve">Post-Mortem Inspection </w:t>
      </w:r>
    </w:p>
    <w:p w:rsidR="00CE7DB2" w:rsidRDefault="00CE7DB2" w:rsidP="00CE7DB2">
      <w:pPr>
        <w:widowControl w:val="0"/>
        <w:autoSpaceDE w:val="0"/>
        <w:autoSpaceDN w:val="0"/>
        <w:adjustRightInd w:val="0"/>
        <w:ind w:left="1440" w:hanging="1440"/>
      </w:pPr>
      <w:r>
        <w:t>125.210</w:t>
      </w:r>
      <w:r>
        <w:tab/>
        <w:t xml:space="preserve">Disposal of Diseased or Otherwise Adulterated Carcasses and Parts </w:t>
      </w:r>
    </w:p>
    <w:p w:rsidR="00CE7DB2" w:rsidRDefault="00CE7DB2" w:rsidP="00CE7DB2">
      <w:pPr>
        <w:widowControl w:val="0"/>
        <w:autoSpaceDE w:val="0"/>
        <w:autoSpaceDN w:val="0"/>
        <w:adjustRightInd w:val="0"/>
        <w:ind w:left="1440" w:hanging="1440"/>
      </w:pPr>
      <w:r>
        <w:t>125.220</w:t>
      </w:r>
      <w:r>
        <w:tab/>
        <w:t xml:space="preserve">Humane Slaughter of Animals </w:t>
      </w:r>
    </w:p>
    <w:p w:rsidR="00CE7DB2" w:rsidRDefault="00CE7DB2" w:rsidP="00CE7DB2">
      <w:pPr>
        <w:widowControl w:val="0"/>
        <w:autoSpaceDE w:val="0"/>
        <w:autoSpaceDN w:val="0"/>
        <w:adjustRightInd w:val="0"/>
        <w:ind w:left="1440" w:hanging="1440"/>
      </w:pPr>
      <w:r>
        <w:t>125.230</w:t>
      </w:r>
      <w:r>
        <w:tab/>
        <w:t xml:space="preserve">Handling and Disposal of Condemned or Other Inedible Products at Official Establishment </w:t>
      </w:r>
    </w:p>
    <w:p w:rsidR="00CE7DB2" w:rsidRDefault="00CE7DB2" w:rsidP="00CE7DB2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125.240</w:t>
      </w:r>
      <w:r>
        <w:tab/>
        <w:t xml:space="preserve">Rendering or Other Disposal of Carcasses and Parts Passed for Cooking </w:t>
      </w:r>
    </w:p>
    <w:p w:rsidR="00CE7DB2" w:rsidRDefault="00CE7DB2" w:rsidP="00CE7DB2">
      <w:pPr>
        <w:widowControl w:val="0"/>
        <w:autoSpaceDE w:val="0"/>
        <w:autoSpaceDN w:val="0"/>
        <w:adjustRightInd w:val="0"/>
        <w:ind w:left="1440" w:hanging="1440"/>
      </w:pPr>
      <w:r>
        <w:t>125.250</w:t>
      </w:r>
      <w:r>
        <w:tab/>
        <w:t xml:space="preserve">Marking Products and Their Containers </w:t>
      </w:r>
    </w:p>
    <w:p w:rsidR="00CE7DB2" w:rsidRDefault="00CE7DB2" w:rsidP="00CE7DB2">
      <w:pPr>
        <w:widowControl w:val="0"/>
        <w:autoSpaceDE w:val="0"/>
        <w:autoSpaceDN w:val="0"/>
        <w:adjustRightInd w:val="0"/>
        <w:ind w:left="1440" w:hanging="1440"/>
      </w:pPr>
      <w:r>
        <w:t>125.260</w:t>
      </w:r>
      <w:r>
        <w:tab/>
        <w:t xml:space="preserve">Labeling, Marking and Containers </w:t>
      </w:r>
    </w:p>
    <w:p w:rsidR="00CE7DB2" w:rsidRDefault="00CE7DB2" w:rsidP="00CE7DB2">
      <w:pPr>
        <w:widowControl w:val="0"/>
        <w:autoSpaceDE w:val="0"/>
        <w:autoSpaceDN w:val="0"/>
        <w:adjustRightInd w:val="0"/>
        <w:ind w:left="1440" w:hanging="1440"/>
      </w:pPr>
      <w:r>
        <w:t>125.270</w:t>
      </w:r>
      <w:r>
        <w:tab/>
        <w:t xml:space="preserve">Entry into Official Establishment; Reinspection and Preparation of Product </w:t>
      </w:r>
    </w:p>
    <w:p w:rsidR="00CE7DB2" w:rsidRDefault="00CE7DB2" w:rsidP="00CE7DB2">
      <w:pPr>
        <w:widowControl w:val="0"/>
        <w:autoSpaceDE w:val="0"/>
        <w:autoSpaceDN w:val="0"/>
        <w:adjustRightInd w:val="0"/>
        <w:ind w:left="1440" w:hanging="1440"/>
      </w:pPr>
      <w:r>
        <w:t>125.280</w:t>
      </w:r>
      <w:r>
        <w:tab/>
        <w:t xml:space="preserve">Meat Definitions and Standards of Identity or Composition </w:t>
      </w:r>
    </w:p>
    <w:p w:rsidR="00CE7DB2" w:rsidRDefault="00CE7DB2" w:rsidP="00CE7DB2">
      <w:pPr>
        <w:widowControl w:val="0"/>
        <w:autoSpaceDE w:val="0"/>
        <w:autoSpaceDN w:val="0"/>
        <w:adjustRightInd w:val="0"/>
        <w:ind w:left="1440" w:hanging="1440"/>
      </w:pPr>
      <w:r>
        <w:t>125.290</w:t>
      </w:r>
      <w:r>
        <w:tab/>
        <w:t xml:space="preserve">Transportation </w:t>
      </w:r>
    </w:p>
    <w:p w:rsidR="00CE7DB2" w:rsidRDefault="00CE7DB2" w:rsidP="00CE7DB2">
      <w:pPr>
        <w:widowControl w:val="0"/>
        <w:autoSpaceDE w:val="0"/>
        <w:autoSpaceDN w:val="0"/>
        <w:adjustRightInd w:val="0"/>
        <w:ind w:left="1440" w:hanging="1440"/>
      </w:pPr>
      <w:r>
        <w:t>125.295</w:t>
      </w:r>
      <w:r>
        <w:tab/>
        <w:t xml:space="preserve">Imported Products (Repealed) </w:t>
      </w:r>
    </w:p>
    <w:p w:rsidR="00CE7DB2" w:rsidRDefault="00CE7DB2" w:rsidP="00CE7DB2">
      <w:pPr>
        <w:widowControl w:val="0"/>
        <w:autoSpaceDE w:val="0"/>
        <w:autoSpaceDN w:val="0"/>
        <w:adjustRightInd w:val="0"/>
        <w:ind w:left="1440" w:hanging="1440"/>
      </w:pPr>
      <w:r>
        <w:t>125.300</w:t>
      </w:r>
      <w:r>
        <w:tab/>
        <w:t xml:space="preserve">Special Services Relating to Meat and Other Products </w:t>
      </w:r>
    </w:p>
    <w:p w:rsidR="00CE7DB2" w:rsidRDefault="00CE7DB2" w:rsidP="00CE7DB2">
      <w:pPr>
        <w:widowControl w:val="0"/>
        <w:autoSpaceDE w:val="0"/>
        <w:autoSpaceDN w:val="0"/>
        <w:adjustRightInd w:val="0"/>
        <w:ind w:left="1440" w:hanging="1440"/>
      </w:pPr>
      <w:r>
        <w:t>125.305</w:t>
      </w:r>
      <w:r>
        <w:tab/>
        <w:t xml:space="preserve">Exotic Animal Inspection </w:t>
      </w:r>
    </w:p>
    <w:p w:rsidR="00CE7DB2" w:rsidRDefault="00CE7DB2" w:rsidP="00CE7DB2">
      <w:pPr>
        <w:widowControl w:val="0"/>
        <w:autoSpaceDE w:val="0"/>
        <w:autoSpaceDN w:val="0"/>
        <w:adjustRightInd w:val="0"/>
        <w:ind w:left="1440" w:hanging="1440"/>
      </w:pPr>
    </w:p>
    <w:p w:rsidR="00CE7DB2" w:rsidRDefault="00CE7DB2" w:rsidP="00CE7DB2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POULTRY INSPECTION</w:t>
      </w:r>
    </w:p>
    <w:p w:rsidR="00CE7DB2" w:rsidRDefault="00CE7DB2" w:rsidP="00CE7DB2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CE7DB2" w:rsidRDefault="00CE7DB2" w:rsidP="00CE7DB2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CE7DB2" w:rsidRDefault="00CE7DB2" w:rsidP="00CE7DB2">
      <w:pPr>
        <w:widowControl w:val="0"/>
        <w:autoSpaceDE w:val="0"/>
        <w:autoSpaceDN w:val="0"/>
        <w:adjustRightInd w:val="0"/>
        <w:ind w:left="1440" w:hanging="1440"/>
      </w:pPr>
      <w:r>
        <w:t>125.310</w:t>
      </w:r>
      <w:r>
        <w:tab/>
        <w:t xml:space="preserve">Application of Inspection </w:t>
      </w:r>
    </w:p>
    <w:p w:rsidR="00CE7DB2" w:rsidRDefault="00CE7DB2" w:rsidP="00CE7DB2">
      <w:pPr>
        <w:widowControl w:val="0"/>
        <w:autoSpaceDE w:val="0"/>
        <w:autoSpaceDN w:val="0"/>
        <w:adjustRightInd w:val="0"/>
        <w:ind w:left="1440" w:hanging="1440"/>
      </w:pPr>
      <w:r>
        <w:t>125.320</w:t>
      </w:r>
      <w:r>
        <w:tab/>
        <w:t xml:space="preserve">Facilities for Inspection </w:t>
      </w:r>
    </w:p>
    <w:p w:rsidR="00CE7DB2" w:rsidRDefault="00CE7DB2" w:rsidP="00CE7DB2">
      <w:pPr>
        <w:widowControl w:val="0"/>
        <w:autoSpaceDE w:val="0"/>
        <w:autoSpaceDN w:val="0"/>
        <w:adjustRightInd w:val="0"/>
        <w:ind w:left="1440" w:hanging="1440"/>
      </w:pPr>
      <w:r>
        <w:t>125.330</w:t>
      </w:r>
      <w:r>
        <w:tab/>
        <w:t xml:space="preserve">Sanitation </w:t>
      </w:r>
      <w:r w:rsidR="00E12974">
        <w:t>(Repealed)</w:t>
      </w:r>
    </w:p>
    <w:p w:rsidR="00CE7DB2" w:rsidRDefault="00CE7DB2" w:rsidP="00CE7DB2">
      <w:pPr>
        <w:widowControl w:val="0"/>
        <w:autoSpaceDE w:val="0"/>
        <w:autoSpaceDN w:val="0"/>
        <w:adjustRightInd w:val="0"/>
        <w:ind w:left="1440" w:hanging="1440"/>
      </w:pPr>
      <w:r>
        <w:t>125.340</w:t>
      </w:r>
      <w:r>
        <w:tab/>
        <w:t xml:space="preserve">Operating Procedures </w:t>
      </w:r>
    </w:p>
    <w:p w:rsidR="00CE7DB2" w:rsidRDefault="00CE7DB2" w:rsidP="00CE7DB2">
      <w:pPr>
        <w:widowControl w:val="0"/>
        <w:autoSpaceDE w:val="0"/>
        <w:autoSpaceDN w:val="0"/>
        <w:adjustRightInd w:val="0"/>
        <w:ind w:left="1440" w:hanging="1440"/>
      </w:pPr>
      <w:r>
        <w:t>125.350</w:t>
      </w:r>
      <w:r>
        <w:tab/>
        <w:t xml:space="preserve">Ante-Mortem Inspection </w:t>
      </w:r>
    </w:p>
    <w:p w:rsidR="00CE7DB2" w:rsidRDefault="00CE7DB2" w:rsidP="00CE7DB2">
      <w:pPr>
        <w:widowControl w:val="0"/>
        <w:autoSpaceDE w:val="0"/>
        <w:autoSpaceDN w:val="0"/>
        <w:adjustRightInd w:val="0"/>
        <w:ind w:left="1440" w:hanging="1440"/>
      </w:pPr>
      <w:r>
        <w:t>125.360</w:t>
      </w:r>
      <w:r>
        <w:tab/>
        <w:t xml:space="preserve">Post-Mortem Inspection; Disposition of Carcasses and Parts </w:t>
      </w:r>
    </w:p>
    <w:p w:rsidR="00CE7DB2" w:rsidRDefault="00CE7DB2" w:rsidP="00CE7DB2">
      <w:pPr>
        <w:widowControl w:val="0"/>
        <w:autoSpaceDE w:val="0"/>
        <w:autoSpaceDN w:val="0"/>
        <w:adjustRightInd w:val="0"/>
        <w:ind w:left="1440" w:hanging="1440"/>
      </w:pPr>
      <w:r>
        <w:t>125.370</w:t>
      </w:r>
      <w:r>
        <w:tab/>
        <w:t xml:space="preserve">Handling and Disposal of Condemned or Inedible Products at Official Establishments </w:t>
      </w:r>
    </w:p>
    <w:p w:rsidR="00CE7DB2" w:rsidRDefault="00CE7DB2" w:rsidP="00CE7DB2">
      <w:pPr>
        <w:widowControl w:val="0"/>
        <w:autoSpaceDE w:val="0"/>
        <w:autoSpaceDN w:val="0"/>
        <w:adjustRightInd w:val="0"/>
        <w:ind w:left="1440" w:hanging="1440"/>
      </w:pPr>
      <w:r>
        <w:t>125.380</w:t>
      </w:r>
      <w:r>
        <w:tab/>
        <w:t xml:space="preserve">Labeling and Containers </w:t>
      </w:r>
    </w:p>
    <w:p w:rsidR="00CE7DB2" w:rsidRDefault="00CE7DB2" w:rsidP="00CE7DB2">
      <w:pPr>
        <w:widowControl w:val="0"/>
        <w:autoSpaceDE w:val="0"/>
        <w:autoSpaceDN w:val="0"/>
        <w:adjustRightInd w:val="0"/>
        <w:ind w:left="1440" w:hanging="1440"/>
      </w:pPr>
      <w:r>
        <w:t>125.390</w:t>
      </w:r>
      <w:r>
        <w:tab/>
        <w:t xml:space="preserve">Entry of Articles Into Official Establishments; Processing Inspection and Other Reinspections; Processing Requirements </w:t>
      </w:r>
    </w:p>
    <w:p w:rsidR="00CE7DB2" w:rsidRDefault="00CE7DB2" w:rsidP="00CE7DB2">
      <w:pPr>
        <w:widowControl w:val="0"/>
        <w:autoSpaceDE w:val="0"/>
        <w:autoSpaceDN w:val="0"/>
        <w:adjustRightInd w:val="0"/>
        <w:ind w:left="1440" w:hanging="1440"/>
      </w:pPr>
      <w:r>
        <w:t>125.400</w:t>
      </w:r>
      <w:r>
        <w:tab/>
        <w:t xml:space="preserve">Definitions and Standards of Identity or Composition </w:t>
      </w:r>
    </w:p>
    <w:p w:rsidR="00CE7DB2" w:rsidRDefault="00CE7DB2" w:rsidP="00CE7DB2">
      <w:pPr>
        <w:widowControl w:val="0"/>
        <w:autoSpaceDE w:val="0"/>
        <w:autoSpaceDN w:val="0"/>
        <w:adjustRightInd w:val="0"/>
        <w:ind w:left="1440" w:hanging="1440"/>
      </w:pPr>
      <w:r>
        <w:t>125.410</w:t>
      </w:r>
      <w:r>
        <w:tab/>
        <w:t xml:space="preserve">Transportation; Sale of Poultry or Poultry Products </w:t>
      </w:r>
    </w:p>
    <w:sectPr w:rsidR="00CE7DB2" w:rsidSect="00EA03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A03E2"/>
    <w:rsid w:val="001A5BE8"/>
    <w:rsid w:val="001C6300"/>
    <w:rsid w:val="00215E84"/>
    <w:rsid w:val="00216DCB"/>
    <w:rsid w:val="002C3521"/>
    <w:rsid w:val="00306A58"/>
    <w:rsid w:val="005973D6"/>
    <w:rsid w:val="0072192B"/>
    <w:rsid w:val="00775ABE"/>
    <w:rsid w:val="0095335B"/>
    <w:rsid w:val="0096262F"/>
    <w:rsid w:val="00AD63D2"/>
    <w:rsid w:val="00B53358"/>
    <w:rsid w:val="00B5763D"/>
    <w:rsid w:val="00B900D0"/>
    <w:rsid w:val="00C2579A"/>
    <w:rsid w:val="00C63C1C"/>
    <w:rsid w:val="00CD131F"/>
    <w:rsid w:val="00CE7DB2"/>
    <w:rsid w:val="00D23E2C"/>
    <w:rsid w:val="00D83C7F"/>
    <w:rsid w:val="00DB2E17"/>
    <w:rsid w:val="00E12974"/>
    <w:rsid w:val="00EA03E2"/>
    <w:rsid w:val="00F21A47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34A3B5D-2AA8-4C4E-8832-F7116A352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DB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 FOR BOTH </vt:lpstr>
    </vt:vector>
  </TitlesOfParts>
  <Company>State of Illinois</Company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 FOR BOTH </dc:title>
  <dc:subject/>
  <dc:creator>Illinois General Assembly</dc:creator>
  <cp:keywords/>
  <dc:description/>
  <cp:lastModifiedBy>Bockewitz, Crystal K.</cp:lastModifiedBy>
  <cp:revision>2</cp:revision>
  <dcterms:created xsi:type="dcterms:W3CDTF">2019-10-31T19:04:00Z</dcterms:created>
  <dcterms:modified xsi:type="dcterms:W3CDTF">2019-10-31T19:04:00Z</dcterms:modified>
</cp:coreProperties>
</file>