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88" w:rsidRDefault="00A93488" w:rsidP="00A934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3488" w:rsidRDefault="00A93488" w:rsidP="00A93488">
      <w:pPr>
        <w:widowControl w:val="0"/>
        <w:autoSpaceDE w:val="0"/>
        <w:autoSpaceDN w:val="0"/>
        <w:adjustRightInd w:val="0"/>
        <w:jc w:val="center"/>
      </w:pPr>
      <w:r>
        <w:t>PART 123</w:t>
      </w:r>
    </w:p>
    <w:p w:rsidR="00A93488" w:rsidRDefault="00A93488" w:rsidP="00A93488">
      <w:pPr>
        <w:widowControl w:val="0"/>
        <w:autoSpaceDE w:val="0"/>
        <w:autoSpaceDN w:val="0"/>
        <w:adjustRightInd w:val="0"/>
        <w:jc w:val="center"/>
      </w:pPr>
      <w:r>
        <w:t>APPLICATION OF REQUIREMENTS; INSPECTION (REPEALED)</w:t>
      </w:r>
    </w:p>
    <w:p w:rsidR="00A93488" w:rsidRDefault="00A93488" w:rsidP="00A93488">
      <w:pPr>
        <w:widowControl w:val="0"/>
        <w:autoSpaceDE w:val="0"/>
        <w:autoSpaceDN w:val="0"/>
        <w:adjustRightInd w:val="0"/>
      </w:pPr>
    </w:p>
    <w:sectPr w:rsidR="00A93488" w:rsidSect="00A9348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3488"/>
    <w:rsid w:val="002C660E"/>
    <w:rsid w:val="00523801"/>
    <w:rsid w:val="005E2FC5"/>
    <w:rsid w:val="00A93488"/>
    <w:rsid w:val="00F9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123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123</dc:title>
  <dc:subject/>
  <dc:creator>MessingerRR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