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F0" w:rsidRDefault="007979F0" w:rsidP="00431B7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979F0" w:rsidRDefault="007979F0" w:rsidP="00431B75">
      <w:pPr>
        <w:widowControl w:val="0"/>
        <w:autoSpaceDE w:val="0"/>
        <w:autoSpaceDN w:val="0"/>
        <w:adjustRightInd w:val="0"/>
      </w:pPr>
      <w:r>
        <w:t xml:space="preserve">AUTHORITY:  Implementing and authorized by the Illinois Swine Disease Control and Eradication Act [510 ILCS 100], the Illinois Pseudorabies Control Act [510 ILCS 90], and the Illinois Swine Brucellosis Eradication Act [510 ILCS 95]. </w:t>
      </w:r>
    </w:p>
    <w:sectPr w:rsidR="007979F0" w:rsidSect="00431B75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79F0"/>
    <w:rsid w:val="00163897"/>
    <w:rsid w:val="0036343A"/>
    <w:rsid w:val="00431B75"/>
    <w:rsid w:val="007979F0"/>
    <w:rsid w:val="00C55C9C"/>
    <w:rsid w:val="00F62D55"/>
    <w:rsid w:val="00F8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Illinois Swine Disease Control and Eradication Act [510 ILCS 100], the Illinois</vt:lpstr>
    </vt:vector>
  </TitlesOfParts>
  <Company>state of illinois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Illinois Swine Disease Control and Eradication Act [510 ILCS 100], the Illinois</dc:title>
  <dc:subject/>
  <dc:creator>LambTR</dc:creator>
  <cp:keywords/>
  <dc:description/>
  <cp:lastModifiedBy>Roberts, John</cp:lastModifiedBy>
  <cp:revision>3</cp:revision>
  <dcterms:created xsi:type="dcterms:W3CDTF">2012-06-22T01:04:00Z</dcterms:created>
  <dcterms:modified xsi:type="dcterms:W3CDTF">2012-06-22T01:04:00Z</dcterms:modified>
</cp:coreProperties>
</file>