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DA0" w:rsidRDefault="00E52DA0" w:rsidP="00E52DA0">
      <w:pPr>
        <w:widowControl w:val="0"/>
        <w:autoSpaceDE w:val="0"/>
        <w:autoSpaceDN w:val="0"/>
        <w:adjustRightInd w:val="0"/>
      </w:pPr>
    </w:p>
    <w:p w:rsidR="00191C76" w:rsidRDefault="00E52DA0">
      <w:pPr>
        <w:pStyle w:val="JCARMainSourceNote"/>
      </w:pPr>
      <w:r>
        <w:t>SOURCE:  Regulations Relating to Bovine Brucellosis, filed January 17, 1972, effective January 27, 1972; filed May 3, 1972, effective May 13, 1972; filed December 6, 1972, effective December 16, 1972; filed June 20, 1973, effective June 20, 1973; filed December 14, 1973, effective December 24, 1973; filed August 19, 1975, effective August 29, 1975; filed March 12, 1976, effective March 22, 1976; filed June 21, 1976, effective July 1, 1976; filed December 29, 1976, effective January 8, 1977; amended at 2 Ill. Reg. 24, p. 55, effective June 15, 1978; amended at 3 Ill. Reg. 34, p. 96, effective August 24, 1979; amended at 5 Ill. Reg. 720, effective January 2, 1981; codified at 5 Ill. Reg. 10453; amended at 7 Ill. Reg. 1737, effective January 28, 1983; amended at 7 Ill. Reg. 1733, effective February 2, 1983; amended at 8 Ill. Reg. 5891, effective April 23, 1984; amended at 9 Ill. Reg. 4483, effective March 22, 1985; amended at 9 Ill. Reg. 19647, effective January 1, 1986; amended at 10 Ill. Reg. 9741, effective May 21, 1986; amended at 11 Ill. Reg. 10169, effective May 15, 1987; amended at 12 Ill. Reg. 3386, effective January 22, 1988; amended at 13 Ill. Reg. 3636, effective March 13, 1989; amended at 14 Ill. Reg. 1911, effective January 19, 1990; amended at 18 Ill. Reg. 1833, effective January 24, 1994; amended at 20 Ill. Reg. 1509, effective January 12, 1996; amended at 20 Ill. Reg. 16181, effective January 1, 1997; amended at 21 Ill. Reg. 17040, effective January 1, 1998; amended at 23 Ill. Reg. 397, effective January 1, 1999; amended at 23 Ill. Reg. 9</w:t>
      </w:r>
      <w:r w:rsidR="005D5FBE">
        <w:t>764, effective August 9, 1999</w:t>
      </w:r>
      <w:r w:rsidR="00524A3D">
        <w:t xml:space="preserve">; amended at 28 Ill. Reg. </w:t>
      </w:r>
      <w:r w:rsidR="00F57A16">
        <w:t>13400</w:t>
      </w:r>
      <w:r w:rsidR="00524A3D">
        <w:t xml:space="preserve">, effective </w:t>
      </w:r>
      <w:r w:rsidR="00F57A16">
        <w:t>October 1, 2004</w:t>
      </w:r>
      <w:r w:rsidR="00093BB1">
        <w:t xml:space="preserve">; amended at 30 Ill. Reg. </w:t>
      </w:r>
      <w:r w:rsidR="00427B19">
        <w:t>10067</w:t>
      </w:r>
      <w:r w:rsidR="00093BB1">
        <w:t xml:space="preserve">, effective </w:t>
      </w:r>
      <w:r w:rsidR="00427B19">
        <w:t>May 22, 2006</w:t>
      </w:r>
      <w:r w:rsidR="009159DF">
        <w:t xml:space="preserve">; amended at 34 Ill. Reg. </w:t>
      </w:r>
      <w:r w:rsidR="00C23097">
        <w:t>19376</w:t>
      </w:r>
      <w:r w:rsidR="009159DF">
        <w:t xml:space="preserve">, effective </w:t>
      </w:r>
      <w:r w:rsidR="00C23097">
        <w:t>January 1, 2011</w:t>
      </w:r>
      <w:r w:rsidR="00191C76">
        <w:t xml:space="preserve">; amended at 36 Ill. Reg. </w:t>
      </w:r>
      <w:r w:rsidR="007C3883">
        <w:t>13591</w:t>
      </w:r>
      <w:r w:rsidR="00191C76">
        <w:t xml:space="preserve">, effective </w:t>
      </w:r>
      <w:r w:rsidR="007C3883">
        <w:t>September 1, 2012</w:t>
      </w:r>
      <w:r w:rsidR="00EA6CB4">
        <w:t xml:space="preserve">; amended at 43 Ill. Reg. </w:t>
      </w:r>
      <w:r w:rsidR="00B613D7">
        <w:t>4811</w:t>
      </w:r>
      <w:r w:rsidR="00EA6CB4">
        <w:t xml:space="preserve">, effective </w:t>
      </w:r>
      <w:bookmarkStart w:id="0" w:name="_GoBack"/>
      <w:r w:rsidR="00B613D7">
        <w:t>April 15, 2019</w:t>
      </w:r>
      <w:bookmarkEnd w:id="0"/>
      <w:r w:rsidR="00191C76">
        <w:t>.</w:t>
      </w:r>
    </w:p>
    <w:sectPr w:rsidR="00191C76" w:rsidSect="00E52D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2DA0"/>
    <w:rsid w:val="00093BB1"/>
    <w:rsid w:val="001678D1"/>
    <w:rsid w:val="00191C76"/>
    <w:rsid w:val="00194C23"/>
    <w:rsid w:val="0030327C"/>
    <w:rsid w:val="00427B19"/>
    <w:rsid w:val="00524A3D"/>
    <w:rsid w:val="005D5FBE"/>
    <w:rsid w:val="007C3883"/>
    <w:rsid w:val="009159DF"/>
    <w:rsid w:val="009A11C1"/>
    <w:rsid w:val="00AA316B"/>
    <w:rsid w:val="00B613D7"/>
    <w:rsid w:val="00C23097"/>
    <w:rsid w:val="00E52DA0"/>
    <w:rsid w:val="00EA6CB4"/>
    <w:rsid w:val="00F5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6A03A9-EA17-4863-B746-93FE13A7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2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Regulations Relating to Bovine Brucellosis, filed January 17, 1972, effective January 27, 1972; filed May 3, 1972, ef</vt:lpstr>
    </vt:vector>
  </TitlesOfParts>
  <Company>State of Illinois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Regulations Relating to Bovine Brucellosis, filed January 17, 1972, effective January 27, 1972; filed May 3, 1972, ef</dc:title>
  <dc:subject/>
  <dc:creator>Illinois General Assembly</dc:creator>
  <cp:keywords/>
  <dc:description/>
  <cp:lastModifiedBy>Lane, Arlene L.</cp:lastModifiedBy>
  <cp:revision>6</cp:revision>
  <dcterms:created xsi:type="dcterms:W3CDTF">2012-06-22T01:04:00Z</dcterms:created>
  <dcterms:modified xsi:type="dcterms:W3CDTF">2019-04-24T15:59:00Z</dcterms:modified>
</cp:coreProperties>
</file>