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191" w:rsidRDefault="00890191" w:rsidP="00890191">
      <w:pPr>
        <w:widowControl w:val="0"/>
        <w:autoSpaceDE w:val="0"/>
        <w:autoSpaceDN w:val="0"/>
        <w:adjustRightInd w:val="0"/>
      </w:pPr>
      <w:bookmarkStart w:id="0" w:name="_GoBack"/>
      <w:bookmarkEnd w:id="0"/>
    </w:p>
    <w:p w:rsidR="00890191" w:rsidRDefault="00890191" w:rsidP="00890191">
      <w:pPr>
        <w:widowControl w:val="0"/>
        <w:autoSpaceDE w:val="0"/>
        <w:autoSpaceDN w:val="0"/>
        <w:adjustRightInd w:val="0"/>
      </w:pPr>
      <w:r>
        <w:rPr>
          <w:b/>
          <w:bCs/>
        </w:rPr>
        <w:t>Section 60.10  Definitions</w:t>
      </w:r>
      <w:r>
        <w:t xml:space="preserve"> </w:t>
      </w:r>
    </w:p>
    <w:p w:rsidR="00890191" w:rsidRDefault="00890191" w:rsidP="00890191">
      <w:pPr>
        <w:widowControl w:val="0"/>
        <w:autoSpaceDE w:val="0"/>
        <w:autoSpaceDN w:val="0"/>
        <w:adjustRightInd w:val="0"/>
      </w:pPr>
    </w:p>
    <w:p w:rsidR="00890191" w:rsidRDefault="00890191" w:rsidP="00890191">
      <w:pPr>
        <w:widowControl w:val="0"/>
        <w:autoSpaceDE w:val="0"/>
        <w:autoSpaceDN w:val="0"/>
        <w:adjustRightInd w:val="0"/>
        <w:ind w:left="1440" w:hanging="720"/>
      </w:pPr>
      <w:r>
        <w:tab/>
        <w:t xml:space="preserve">"Bee Parasites" means the parasitic bee mites and other parasitic bee pests including but not limited to Varroa destructor (varroa mite), Tropilaelaps clareae and Aethina tumida (small hive beetle). </w:t>
      </w:r>
    </w:p>
    <w:p w:rsidR="00890191" w:rsidRDefault="00890191" w:rsidP="00890191">
      <w:pPr>
        <w:widowControl w:val="0"/>
        <w:autoSpaceDE w:val="0"/>
        <w:autoSpaceDN w:val="0"/>
        <w:adjustRightInd w:val="0"/>
        <w:ind w:left="1440" w:hanging="720"/>
      </w:pPr>
    </w:p>
    <w:p w:rsidR="00890191" w:rsidRDefault="00890191" w:rsidP="00890191">
      <w:pPr>
        <w:widowControl w:val="0"/>
        <w:autoSpaceDE w:val="0"/>
        <w:autoSpaceDN w:val="0"/>
        <w:adjustRightInd w:val="0"/>
        <w:ind w:left="1440" w:hanging="720"/>
      </w:pPr>
      <w:r>
        <w:tab/>
        <w:t xml:space="preserve">"Exotic Strain of Bees" means any African or Africanized honey bees or any developed strain of bee not known to be present ordinarily in the State that may present a hazard to beekeeping and/or the public. </w:t>
      </w:r>
    </w:p>
    <w:p w:rsidR="00890191" w:rsidRDefault="00890191" w:rsidP="00890191">
      <w:pPr>
        <w:widowControl w:val="0"/>
        <w:autoSpaceDE w:val="0"/>
        <w:autoSpaceDN w:val="0"/>
        <w:adjustRightInd w:val="0"/>
        <w:ind w:left="1440" w:hanging="720"/>
      </w:pPr>
    </w:p>
    <w:p w:rsidR="00890191" w:rsidRDefault="00890191" w:rsidP="00890191">
      <w:pPr>
        <w:widowControl w:val="0"/>
        <w:autoSpaceDE w:val="0"/>
        <w:autoSpaceDN w:val="0"/>
        <w:adjustRightInd w:val="0"/>
        <w:ind w:left="1440" w:hanging="720"/>
      </w:pPr>
      <w:r>
        <w:tab/>
        <w:t xml:space="preserve">"Infestation" means the presence of bee parasites or exotic strains of bees. </w:t>
      </w:r>
    </w:p>
    <w:p w:rsidR="00890191" w:rsidRDefault="00890191" w:rsidP="00890191">
      <w:pPr>
        <w:widowControl w:val="0"/>
        <w:autoSpaceDE w:val="0"/>
        <w:autoSpaceDN w:val="0"/>
        <w:adjustRightInd w:val="0"/>
        <w:ind w:left="1440" w:hanging="720"/>
      </w:pPr>
    </w:p>
    <w:p w:rsidR="00890191" w:rsidRDefault="00890191" w:rsidP="00890191">
      <w:pPr>
        <w:widowControl w:val="0"/>
        <w:autoSpaceDE w:val="0"/>
        <w:autoSpaceDN w:val="0"/>
        <w:adjustRightInd w:val="0"/>
        <w:ind w:left="1440" w:hanging="720"/>
      </w:pPr>
      <w:r>
        <w:tab/>
        <w:t xml:space="preserve">"Moved (Movement, Move)" means shipped, offered for shipment to a common carrier, received for transportation or transported, moved or allowed to be moved, by any person by any means.  Movement and move shall be construed accordingly. </w:t>
      </w:r>
    </w:p>
    <w:p w:rsidR="00890191" w:rsidRDefault="00890191" w:rsidP="00890191">
      <w:pPr>
        <w:widowControl w:val="0"/>
        <w:autoSpaceDE w:val="0"/>
        <w:autoSpaceDN w:val="0"/>
        <w:adjustRightInd w:val="0"/>
        <w:ind w:left="1440" w:hanging="720"/>
      </w:pPr>
    </w:p>
    <w:p w:rsidR="00890191" w:rsidRDefault="00890191" w:rsidP="00890191">
      <w:pPr>
        <w:widowControl w:val="0"/>
        <w:autoSpaceDE w:val="0"/>
        <w:autoSpaceDN w:val="0"/>
        <w:adjustRightInd w:val="0"/>
        <w:ind w:left="1440" w:hanging="720"/>
      </w:pPr>
      <w:r>
        <w:tab/>
        <w:t xml:space="preserve">"Quarantine" means a circumstance in which bees, colonies, bee equipment or honey is restricted to the existing location, unless allowed to be moved or the honey extracted and removed under permit or compliance agreement with the Director. </w:t>
      </w:r>
    </w:p>
    <w:p w:rsidR="00890191" w:rsidRDefault="00890191" w:rsidP="00890191">
      <w:pPr>
        <w:widowControl w:val="0"/>
        <w:autoSpaceDE w:val="0"/>
        <w:autoSpaceDN w:val="0"/>
        <w:adjustRightInd w:val="0"/>
        <w:ind w:left="1440" w:hanging="720"/>
      </w:pPr>
    </w:p>
    <w:p w:rsidR="00890191" w:rsidRDefault="00890191" w:rsidP="00890191">
      <w:pPr>
        <w:widowControl w:val="0"/>
        <w:autoSpaceDE w:val="0"/>
        <w:autoSpaceDN w:val="0"/>
        <w:adjustRightInd w:val="0"/>
        <w:ind w:left="1440" w:hanging="720"/>
      </w:pPr>
      <w:r>
        <w:tab/>
        <w:t xml:space="preserve">"Registration Certificate" means a certificate provided by the Department to a beekeeper upon acceptance of the application for registration.  The certificate shall be numbered and show each beekeeper's name and mailing address. </w:t>
      </w:r>
    </w:p>
    <w:p w:rsidR="00890191" w:rsidRDefault="00890191" w:rsidP="00890191">
      <w:pPr>
        <w:widowControl w:val="0"/>
        <w:autoSpaceDE w:val="0"/>
        <w:autoSpaceDN w:val="0"/>
        <w:adjustRightInd w:val="0"/>
        <w:ind w:left="1440" w:hanging="720"/>
      </w:pPr>
    </w:p>
    <w:p w:rsidR="00890191" w:rsidRDefault="00890191" w:rsidP="00890191">
      <w:pPr>
        <w:widowControl w:val="0"/>
        <w:autoSpaceDE w:val="0"/>
        <w:autoSpaceDN w:val="0"/>
        <w:adjustRightInd w:val="0"/>
        <w:ind w:left="1440" w:hanging="720"/>
      </w:pPr>
      <w:r>
        <w:tab/>
        <w:t xml:space="preserve">"Scientific Permit" means a document issued by the Department to allow the movement of regulated articles to a specified destination for scientific purposes. </w:t>
      </w:r>
    </w:p>
    <w:p w:rsidR="00890191" w:rsidRDefault="00890191" w:rsidP="00890191">
      <w:pPr>
        <w:widowControl w:val="0"/>
        <w:autoSpaceDE w:val="0"/>
        <w:autoSpaceDN w:val="0"/>
        <w:adjustRightInd w:val="0"/>
        <w:ind w:left="1440" w:hanging="720"/>
      </w:pPr>
    </w:p>
    <w:p w:rsidR="00890191" w:rsidRDefault="00890191" w:rsidP="00890191">
      <w:pPr>
        <w:widowControl w:val="0"/>
        <w:autoSpaceDE w:val="0"/>
        <w:autoSpaceDN w:val="0"/>
        <w:adjustRightInd w:val="0"/>
        <w:ind w:left="1440" w:hanging="720"/>
      </w:pPr>
      <w:r>
        <w:t xml:space="preserve">(Source:  Amended at 26 Ill. Reg. 8803, effective June 7, 2002) </w:t>
      </w:r>
    </w:p>
    <w:sectPr w:rsidR="00890191" w:rsidSect="008901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0191"/>
    <w:rsid w:val="001678D1"/>
    <w:rsid w:val="00807B1C"/>
    <w:rsid w:val="00847AE3"/>
    <w:rsid w:val="00890191"/>
    <w:rsid w:val="009F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60</vt:lpstr>
    </vt:vector>
  </TitlesOfParts>
  <Company>State of Illinois</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