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39" w:rsidRDefault="00363939" w:rsidP="00363939">
      <w:pPr>
        <w:widowControl w:val="0"/>
        <w:autoSpaceDE w:val="0"/>
        <w:autoSpaceDN w:val="0"/>
        <w:adjustRightInd w:val="0"/>
      </w:pPr>
      <w:bookmarkStart w:id="0" w:name="_GoBack"/>
      <w:bookmarkEnd w:id="0"/>
    </w:p>
    <w:p w:rsidR="00363939" w:rsidRDefault="00363939" w:rsidP="00363939">
      <w:pPr>
        <w:widowControl w:val="0"/>
        <w:autoSpaceDE w:val="0"/>
        <w:autoSpaceDN w:val="0"/>
        <w:adjustRightInd w:val="0"/>
      </w:pPr>
      <w:r>
        <w:rPr>
          <w:b/>
          <w:bCs/>
        </w:rPr>
        <w:t>Section 40.70  Quarantine Pen</w:t>
      </w:r>
      <w:r>
        <w:t xml:space="preserve"> </w:t>
      </w:r>
    </w:p>
    <w:p w:rsidR="00363939" w:rsidRDefault="00363939" w:rsidP="00363939">
      <w:pPr>
        <w:widowControl w:val="0"/>
        <w:autoSpaceDE w:val="0"/>
        <w:autoSpaceDN w:val="0"/>
        <w:adjustRightInd w:val="0"/>
      </w:pPr>
    </w:p>
    <w:p w:rsidR="00363939" w:rsidRDefault="00363939" w:rsidP="00363939">
      <w:pPr>
        <w:widowControl w:val="0"/>
        <w:autoSpaceDE w:val="0"/>
        <w:autoSpaceDN w:val="0"/>
        <w:adjustRightInd w:val="0"/>
        <w:ind w:left="1440" w:hanging="720"/>
      </w:pPr>
      <w:r>
        <w:t>a)</w:t>
      </w:r>
      <w:r>
        <w:tab/>
        <w:t xml:space="preserve">Each livestock auction market shall provide a quarantine pen which shall be labeled "Quarantine pen" or the entire top rail of which shall be painted red.  Such pen shall be constructed with concrete floor and provided with drainage to prevent contamination of other pens. </w:t>
      </w:r>
    </w:p>
    <w:p w:rsidR="001F5AD7" w:rsidRDefault="001F5AD7" w:rsidP="00363939">
      <w:pPr>
        <w:widowControl w:val="0"/>
        <w:autoSpaceDE w:val="0"/>
        <w:autoSpaceDN w:val="0"/>
        <w:adjustRightInd w:val="0"/>
        <w:ind w:left="1440" w:hanging="720"/>
      </w:pPr>
    </w:p>
    <w:p w:rsidR="00363939" w:rsidRDefault="00363939" w:rsidP="00363939">
      <w:pPr>
        <w:widowControl w:val="0"/>
        <w:autoSpaceDE w:val="0"/>
        <w:autoSpaceDN w:val="0"/>
        <w:adjustRightInd w:val="0"/>
        <w:ind w:left="1440" w:hanging="720"/>
      </w:pPr>
      <w:r>
        <w:t>b)</w:t>
      </w:r>
      <w:r>
        <w:tab/>
        <w:t xml:space="preserve">All alleyways, pens, and chutes which might have become contaminated shall be thoroughly cleaned and disinfected immediately following removal of the animals from the quarantine pen. </w:t>
      </w:r>
    </w:p>
    <w:p w:rsidR="00363939" w:rsidRDefault="00363939" w:rsidP="00363939">
      <w:pPr>
        <w:widowControl w:val="0"/>
        <w:autoSpaceDE w:val="0"/>
        <w:autoSpaceDN w:val="0"/>
        <w:adjustRightInd w:val="0"/>
        <w:ind w:left="1440" w:hanging="720"/>
      </w:pPr>
    </w:p>
    <w:p w:rsidR="00363939" w:rsidRDefault="00363939" w:rsidP="00363939">
      <w:pPr>
        <w:widowControl w:val="0"/>
        <w:autoSpaceDE w:val="0"/>
        <w:autoSpaceDN w:val="0"/>
        <w:adjustRightInd w:val="0"/>
        <w:ind w:left="1440" w:hanging="720"/>
      </w:pPr>
      <w:r>
        <w:t xml:space="preserve">(Source:  Amended at 8 Ill. Reg. 5956, effective April 23, 1984) </w:t>
      </w:r>
    </w:p>
    <w:sectPr w:rsidR="00363939" w:rsidSect="003639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3939"/>
    <w:rsid w:val="001678D1"/>
    <w:rsid w:val="001F5AD7"/>
    <w:rsid w:val="00363939"/>
    <w:rsid w:val="00B51218"/>
    <w:rsid w:val="00BF485C"/>
    <w:rsid w:val="00C1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40</vt:lpstr>
    </vt:vector>
  </TitlesOfParts>
  <Company>State of Illinois</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