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93" w:rsidRDefault="00FE2593" w:rsidP="00544D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18B6" w:rsidRDefault="00FE2593">
      <w:pPr>
        <w:pStyle w:val="JCARMainSourceNote"/>
      </w:pPr>
      <w:r>
        <w:t>SOURCE:  Regulations Relating to the Bureau of Animal Health and the Bureau of Animal Welfare, Definitions, filed January 27, 1966, effective January 27, 1966; amended May 3, 1972, effective May 14, 1972; codified at 5 Ill. Reg. 10437; amended at 8 Ill. Reg. 5915, effective April 23, 1984; amended at 9 Ill. Reg. 18404, effective November 19, 1985; amended at 10 Ill. Reg. 9747, effective May 21, 1986; amended at 12 Ill. Reg. 8275, effective May 2, 1988; amended at 18 Ill. Reg. 1844, effective January 24, 1994; amended at 20 Ill. Reg. 1522, effective January 12, 1996; amended at 23 Ill. Reg. 404, effective January 1, 1999; amended at 23 Ill. Reg. 8964, effective July 2</w:t>
      </w:r>
      <w:r w:rsidR="000E01CE">
        <w:t>8</w:t>
      </w:r>
      <w:r>
        <w:t xml:space="preserve">, 1999; amended at 26 Ill. Reg. </w:t>
      </w:r>
      <w:r w:rsidR="00A83718">
        <w:t>14617</w:t>
      </w:r>
      <w:r>
        <w:t xml:space="preserve">, effective </w:t>
      </w:r>
      <w:r w:rsidR="00A83718">
        <w:t>September 23, 2002</w:t>
      </w:r>
      <w:r w:rsidR="00AF6361">
        <w:t xml:space="preserve">; amended at 30 Ill. Reg. </w:t>
      </w:r>
      <w:r w:rsidR="00C43661">
        <w:t>10054</w:t>
      </w:r>
      <w:r w:rsidR="00AF6361">
        <w:t xml:space="preserve">, effective </w:t>
      </w:r>
      <w:r w:rsidR="00C43661">
        <w:t>May 22, 2006</w:t>
      </w:r>
      <w:r w:rsidR="00AB18B6">
        <w:t xml:space="preserve">; amended at 34 Ill. Reg. </w:t>
      </w:r>
      <w:r w:rsidR="006F2A07">
        <w:t>19391</w:t>
      </w:r>
      <w:r w:rsidR="00AB18B6">
        <w:t xml:space="preserve">, effective </w:t>
      </w:r>
      <w:r w:rsidR="006F2A07">
        <w:t>January 1, 2011</w:t>
      </w:r>
      <w:r w:rsidR="00AB18B6">
        <w:t>.</w:t>
      </w:r>
    </w:p>
    <w:sectPr w:rsidR="00AB18B6" w:rsidSect="00544D5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C51"/>
    <w:rsid w:val="00072CFD"/>
    <w:rsid w:val="000E01CE"/>
    <w:rsid w:val="00342B11"/>
    <w:rsid w:val="00400DDC"/>
    <w:rsid w:val="00544D5C"/>
    <w:rsid w:val="006F2A07"/>
    <w:rsid w:val="00A275E3"/>
    <w:rsid w:val="00A83718"/>
    <w:rsid w:val="00AB18B6"/>
    <w:rsid w:val="00AF6361"/>
    <w:rsid w:val="00C43661"/>
    <w:rsid w:val="00C66C51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59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E2593"/>
  </w:style>
  <w:style w:type="paragraph" w:customStyle="1" w:styleId="JCARSourceNote">
    <w:name w:val="JCAR Source Note"/>
    <w:basedOn w:val="Normal"/>
    <w:rsid w:val="00AB1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59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E2593"/>
  </w:style>
  <w:style w:type="paragraph" w:customStyle="1" w:styleId="JCARSourceNote">
    <w:name w:val="JCAR Source Note"/>
    <w:basedOn w:val="Normal"/>
    <w:rsid w:val="00AB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Regulations Relating to the Bureau of Animal Health and the Bureau of Animal Welfare, Definitions, filed January 27, </vt:lpstr>
    </vt:vector>
  </TitlesOfParts>
  <Company>state of illinois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Regulations Relating to the Bureau of Animal Health and the Bureau of Animal Welfare, Definitions, filed January 27, </dc:title>
  <dc:subject/>
  <dc:creator>LambTR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