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B9" w:rsidRDefault="003675B9" w:rsidP="003675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75B9" w:rsidRDefault="003675B9" w:rsidP="003675B9">
      <w:pPr>
        <w:widowControl w:val="0"/>
        <w:autoSpaceDE w:val="0"/>
        <w:autoSpaceDN w:val="0"/>
        <w:adjustRightInd w:val="0"/>
        <w:jc w:val="center"/>
      </w:pPr>
      <w:r>
        <w:t>PART 3</w:t>
      </w:r>
    </w:p>
    <w:p w:rsidR="00D56DEA" w:rsidRDefault="003675B9" w:rsidP="003675B9">
      <w:pPr>
        <w:widowControl w:val="0"/>
        <w:autoSpaceDE w:val="0"/>
        <w:autoSpaceDN w:val="0"/>
        <w:adjustRightInd w:val="0"/>
        <w:jc w:val="center"/>
      </w:pPr>
      <w:r>
        <w:t xml:space="preserve">DEPARTMENT OF AGRICULTURE ACTING AS TRUSTEE </w:t>
      </w:r>
    </w:p>
    <w:p w:rsidR="003675B9" w:rsidRDefault="003675B9" w:rsidP="003675B9">
      <w:pPr>
        <w:widowControl w:val="0"/>
        <w:autoSpaceDE w:val="0"/>
        <w:autoSpaceDN w:val="0"/>
        <w:adjustRightInd w:val="0"/>
        <w:jc w:val="center"/>
      </w:pPr>
      <w:r>
        <w:t>ON BEHALF OF CLAIMANTS</w:t>
      </w:r>
    </w:p>
    <w:p w:rsidR="003675B9" w:rsidRDefault="003675B9" w:rsidP="003675B9">
      <w:pPr>
        <w:widowControl w:val="0"/>
        <w:autoSpaceDE w:val="0"/>
        <w:autoSpaceDN w:val="0"/>
        <w:adjustRightInd w:val="0"/>
      </w:pPr>
    </w:p>
    <w:sectPr w:rsidR="003675B9" w:rsidSect="003675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5B9"/>
    <w:rsid w:val="001678D1"/>
    <w:rsid w:val="003675B9"/>
    <w:rsid w:val="007710B3"/>
    <w:rsid w:val="00C56FB3"/>
    <w:rsid w:val="00D56DEA"/>
    <w:rsid w:val="00E6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